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EA7" w:rsidRDefault="00B27EA7" w:rsidP="00B27EA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采购文件</w:t>
      </w:r>
    </w:p>
    <w:p w:rsidR="00B27EA7" w:rsidRDefault="00B27EA7" w:rsidP="00B27EA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、采购方式说明：</w:t>
      </w:r>
    </w:p>
    <w:p w:rsidR="00B27EA7" w:rsidRDefault="00B27EA7" w:rsidP="00B27EA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参加本次项目的所有人员必须严格按照医院疫情要求，执行医院各项规定。</w:t>
      </w:r>
    </w:p>
    <w:p w:rsidR="00B27EA7" w:rsidRDefault="00B27EA7" w:rsidP="00B27EA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本次项目我院根据竞争型议价的方式，在满足项目要求和预算要求的条件下，以最高报价成交，采购结果不予公示；如采购结束后有特殊情况需再度议价届时将另行通知相关事宜。</w:t>
      </w:r>
    </w:p>
    <w:p w:rsidR="00B27EA7" w:rsidRDefault="00B27EA7" w:rsidP="00B27EA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本次采购，我院可根据市场调查情况对结果进行对比，如有异常情况，可以暂不处理，无义务向供应商解释具体原因。</w:t>
      </w:r>
    </w:p>
    <w:p w:rsidR="00B27EA7" w:rsidRDefault="00B27EA7" w:rsidP="00B27EA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、供应商的要求</w:t>
      </w:r>
    </w:p>
    <w:p w:rsidR="00B27EA7" w:rsidRDefault="00B27EA7" w:rsidP="00B27EA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独立承担民事责任能力的法人、其他组织或个体工商户；</w:t>
      </w:r>
    </w:p>
    <w:p w:rsidR="00B27EA7" w:rsidRDefault="00B27EA7" w:rsidP="00B27EA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医疗器械回收许可证，需提供副本复印件并加盖公章；</w:t>
      </w:r>
    </w:p>
    <w:p w:rsidR="00B27EA7" w:rsidRDefault="00B27EA7" w:rsidP="00B27EA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经办人授权委托书（原件）</w:t>
      </w:r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法人、经办人身份证复印件；</w:t>
      </w:r>
    </w:p>
    <w:p w:rsidR="00B27EA7" w:rsidRDefault="00B27EA7" w:rsidP="00B27EA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、项目内容及实施要求</w:t>
      </w:r>
    </w:p>
    <w:p w:rsidR="00B27EA7" w:rsidRDefault="00B27EA7" w:rsidP="00B27EA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报废处置中央空调及部分医疗设备、开水炉等</w:t>
      </w:r>
      <w:r>
        <w:rPr>
          <w:rFonts w:hint="eastAsia"/>
          <w:sz w:val="28"/>
          <w:szCs w:val="28"/>
        </w:rPr>
        <w:t>235</w:t>
      </w:r>
      <w:r>
        <w:rPr>
          <w:rFonts w:hint="eastAsia"/>
          <w:sz w:val="28"/>
          <w:szCs w:val="28"/>
        </w:rPr>
        <w:t>件（详见附表），具体以现场实物为准。</w:t>
      </w:r>
    </w:p>
    <w:p w:rsidR="00B27EA7" w:rsidRDefault="00B27EA7" w:rsidP="00B27EA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参会供应商应承诺，投标报废处置医疗设备标的应具有本项目报废医疗设备的回收资质，且严格按照国家相关法律法规及地方有关规定落实，后续出现任何问题由成交供应商全权负责。报废设备需承诺不再使用于临床。</w:t>
      </w:r>
    </w:p>
    <w:p w:rsidR="00B27EA7" w:rsidRDefault="00B27EA7" w:rsidP="00B27EA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参会供应商应在采购文件书中附上所有的资格证明文件，提供复印件的必须加盖单位印章。在采购会议当天需提供的资料文件一式二份</w:t>
      </w:r>
      <w:r>
        <w:rPr>
          <w:rFonts w:hint="eastAsia"/>
          <w:sz w:val="28"/>
          <w:szCs w:val="28"/>
        </w:rPr>
        <w:lastRenderedPageBreak/>
        <w:t>（其中含资格证明文件），所有资料文件需装订成册。</w:t>
      </w:r>
    </w:p>
    <w:p w:rsidR="00B27EA7" w:rsidRDefault="00B27EA7" w:rsidP="00B27EA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、报价要求：</w:t>
      </w:r>
      <w:r>
        <w:rPr>
          <w:rFonts w:hint="eastAsia"/>
          <w:sz w:val="28"/>
          <w:szCs w:val="28"/>
        </w:rPr>
        <w:t xml:space="preserve"> </w:t>
      </w:r>
    </w:p>
    <w:p w:rsidR="00B27EA7" w:rsidRDefault="00B27EA7" w:rsidP="00B27EA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全费用固定总价。</w:t>
      </w:r>
      <w:r>
        <w:rPr>
          <w:rFonts w:hint="eastAsia"/>
          <w:color w:val="FF0000"/>
          <w:sz w:val="28"/>
          <w:szCs w:val="28"/>
        </w:rPr>
        <w:t>分两包分别报价。</w:t>
      </w:r>
    </w:p>
    <w:p w:rsidR="00B27EA7" w:rsidRDefault="00B27EA7" w:rsidP="00B27EA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本项目报价应包括报废资产设备到达用户指定地点的装车卸车、运输搬运、卫生清理及相对的物品摆放恢复、人身伤害险等全部费用。</w:t>
      </w:r>
    </w:p>
    <w:p w:rsidR="00B27EA7" w:rsidRDefault="00B27EA7" w:rsidP="00B27EA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、施工期限及付款方式：工期为合同签订起二个工作日。付款方式为合同签订后由成交单位向医院交纳项目全款，之后才可以组织废旧物资外运等。</w:t>
      </w:r>
    </w:p>
    <w:p w:rsidR="00B27EA7" w:rsidRDefault="00B27EA7" w:rsidP="00B27EA7">
      <w:pPr>
        <w:rPr>
          <w:sz w:val="28"/>
          <w:szCs w:val="28"/>
        </w:rPr>
      </w:pPr>
    </w:p>
    <w:p w:rsidR="00B27EA7" w:rsidRDefault="00B27EA7" w:rsidP="00B27EA7">
      <w:pPr>
        <w:rPr>
          <w:sz w:val="28"/>
          <w:szCs w:val="28"/>
        </w:rPr>
      </w:pPr>
    </w:p>
    <w:tbl>
      <w:tblPr>
        <w:tblW w:w="92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66"/>
        <w:gridCol w:w="1965"/>
        <w:gridCol w:w="611"/>
        <w:gridCol w:w="918"/>
        <w:gridCol w:w="100"/>
        <w:gridCol w:w="1445"/>
        <w:gridCol w:w="315"/>
        <w:gridCol w:w="1591"/>
        <w:gridCol w:w="14"/>
      </w:tblGrid>
      <w:tr w:rsidR="00B27EA7" w:rsidTr="00225A1B">
        <w:trPr>
          <w:gridAfter w:val="1"/>
          <w:wAfter w:w="13" w:type="dxa"/>
          <w:trHeight w:val="770"/>
        </w:trPr>
        <w:tc>
          <w:tcPr>
            <w:tcW w:w="9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第1包</w:t>
            </w:r>
          </w:p>
        </w:tc>
      </w:tr>
      <w:tr w:rsidR="00B27EA7" w:rsidTr="00225A1B">
        <w:trPr>
          <w:gridAfter w:val="1"/>
          <w:wAfter w:w="13" w:type="dxa"/>
          <w:trHeight w:val="570"/>
        </w:trPr>
        <w:tc>
          <w:tcPr>
            <w:tcW w:w="4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资产名称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购置日期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账面原值</w:t>
            </w:r>
          </w:p>
        </w:tc>
      </w:tr>
      <w:tr w:rsidR="00B27EA7" w:rsidTr="00225A1B">
        <w:trPr>
          <w:gridAfter w:val="1"/>
          <w:wAfter w:w="13" w:type="dxa"/>
          <w:trHeight w:val="642"/>
        </w:trPr>
        <w:tc>
          <w:tcPr>
            <w:tcW w:w="4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EA7" w:rsidRDefault="00B27EA7" w:rsidP="00225A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中央空调（整楼）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EA7" w:rsidRDefault="00B27EA7" w:rsidP="00225A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EA7" w:rsidRDefault="00B27EA7" w:rsidP="00225A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2001年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EA7" w:rsidRDefault="00B27EA7" w:rsidP="00225A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7658602元</w:t>
            </w:r>
          </w:p>
        </w:tc>
      </w:tr>
      <w:tr w:rsidR="00B27EA7" w:rsidTr="00225A1B">
        <w:trPr>
          <w:gridAfter w:val="1"/>
          <w:wAfter w:w="13" w:type="dxa"/>
          <w:trHeight w:val="690"/>
        </w:trPr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EA7" w:rsidRDefault="00B27EA7" w:rsidP="00225A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27EA7" w:rsidRDefault="00B27EA7" w:rsidP="00225A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第2包</w:t>
            </w:r>
          </w:p>
          <w:p w:rsidR="00B27EA7" w:rsidRDefault="00B27EA7" w:rsidP="00225A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资产卡片号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购置日期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账面原值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1-ZCKP20121100007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生化分析仪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2012.11.7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2461326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0701020117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彩色超声诊断仪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2007-1-25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2196050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0403020135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遗传分析仪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2004.3.29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1104009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510020185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显微镜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2005.10.20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696000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1204020096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手术显微镜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2012.4.17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695000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311020125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多普勒诊断仪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2003-11-28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500900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0008020009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医用悬浮床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2000.8.1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440000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0310020150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心电图机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2003-10-16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420000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7020022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基因扩增仪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2000.7.12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112020007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超声切割止血刀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2001.12.27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389000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1-ZCKP20140100155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内镜清洗工作站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2014-1-21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280000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306020002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麻醉机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2003.6.2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269865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0610020090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治疗仪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2006.10.10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258000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409020388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麻醉机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2004.9.8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190000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905020135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彩色超声诊断仪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2009.5.21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175000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1-ZCKP20131200098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全自动血流变工作站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2013.12.20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128000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0409020383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牙科椅子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2004.10.13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123500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407020362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分析仪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2011-10-10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98000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1107020023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超声清洗机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2011-7-7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95000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0509020044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口腔综合治疗机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2005.9.20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0811020109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监护仪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2008.11.11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81000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0911020328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床旁监护仪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2009.11.25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55000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0507020188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激光治疗仪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2005.7.11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1-ZCKP20150100014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查询机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2015.1.26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47000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509020222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心电图机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2005.9.6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0603020043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洗板机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2006.3.22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605020054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治疗仪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2006.5.23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0701020019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心电图机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2007.1.15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28000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0102020015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输液泵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2001.2.13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0907020154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封口机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2009.7.23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207020029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搅拌机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2002.7.11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19880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0309020026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冷冻离心机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2003.9.10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19665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0704020080  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笔记本电脑  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2007.4.20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0207020021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扫描仪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2002.7.9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17150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0209020207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输液泵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2002.9.23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0609020010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治疗仪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2006.9.11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0808020062  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复印机  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2008.8.22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807020198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灌装机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2008.7.22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907020159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灌装机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2009.7.24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0503020163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打印机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2005.3.25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1-ZCKP20140100051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离心机（低速）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2014.1.21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1-ZCKP20130100189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灌装机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2013.1.24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211020015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台球桌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2002.11.28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12760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0904020129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复印机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2009.4.22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0503020129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复印机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2005.3.24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1-ZCKP20130100190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灌装机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2013.1.24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0701020132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微机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2007.1.26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1108020137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肠内营养泵.800型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2011.8.19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607021886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微机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2006.7.27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0701020029  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微机  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2007.1.22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9150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0408020188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微机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2004.8.11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8950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0511020168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离心机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2005.11.22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705020018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输液泵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2007.5.21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0606020089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微机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2006.6.29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8390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1-ZCKP20130900172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输液泵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2013.9.24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9605020008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搅拌机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1996.5.29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7820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602020046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烘干机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2006.2.21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7690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805020085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微机(联想）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2008.5.28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7499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1109020328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气垫床.PM100B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2011.9.16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1-ZCKP20140100136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彩色显示器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2014.1.21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608020016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微机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2006.8.25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0701020030  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微机  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2007.1.22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6350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0701020037  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微机  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2007.1.22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0810020094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笔记本电脑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2008.10.22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1001020346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微机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2010.1.20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1010020134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注射泵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2010.10.21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1010020137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注射泵.CP-2100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2010.10.21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1010020125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注射泵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2010.10.21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1010020126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注射泵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2010.10.21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0211020074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治疗机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2002.11.15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0806020037  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笔记本电脑  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2008.6.19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1112020365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打印机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2011.12.20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1006020118  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微机  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2010.6.22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1006020119  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微机  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2010.6.22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0504020212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除湿机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2005.4.25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307020071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干燥箱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2003.7.18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5480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0708020068  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笔记本电脑  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2007.8.27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602020018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工作台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2006.2.20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4975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808020011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更衣柜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2008.8.21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4895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1011020305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打印机.PRB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2010.11.25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1205020117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打印机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2012.5.10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1205020074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打印机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2012.5.1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1205020022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打印机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2012.5.10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1011020166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微机.M6900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2010.11.19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4650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0508020162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对讲机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2005.8.4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811020357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电热板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2008.11.28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4403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811020358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电热板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2008.11.28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4335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101020004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电冰箱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2001.1.4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1106020046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2011.6.3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4066.9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1106020047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2011.6.3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4066.9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1105020943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微机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2011.5.16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1105020929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微机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2011.5.16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1105020930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微机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2011.5.16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1-ZCKP20121200007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不锈钢转运床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2012.12.17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3850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602020014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工作台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2006.2.20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3850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602020015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工作台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2006.2.20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3850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602020016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工作台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2006.2.20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3850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602020017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工作台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2006.2.20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3850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0903020246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瘦客户机.HPT5730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2009.3.25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1108020153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空气净化机.601B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2011.8.22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ZCKP20121100114 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微机(联想）  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2012.11.22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1—ZCKP20121200391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微机（联想）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2012.12.20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1006020116  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微机  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2010.6.22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1101020537  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微机  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2011.1.18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1006020116  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微机  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2010.6.22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1105021112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微机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2011.5.20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805020084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彩色显示器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2008.5.28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3650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1-ZCKP20140700225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微机(联想）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2014.7.22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306020066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打印机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2003.6.17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306020067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打印机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2003.6.17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9901020014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扫频仪.XPP1252BTB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2009.12.30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3375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1-ZCKP20120900105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微机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2012.9.19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3360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9911020003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打印机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1999.11.4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3350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1-ZCKP20130200112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微机(联想）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2013.2.22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1-ZCKP20130200115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微机(联想）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2013.2.22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707020033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抢救车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2007.7.23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3250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0902021260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模块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2009.2.25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1206020114  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微机  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2012.06.19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1206020115  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微机  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2012.06.19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1206020113  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微机  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2012.6.19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111020008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冰箱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2001.11.27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3198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1202020058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一体机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2012.2.7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3150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1202020059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一体机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2012.2.7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3150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903020234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打印机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2009.3.24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2950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0808020121  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打印机  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2008.8.25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2950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710020118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打印机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2007.10.23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1-ZCKP20130600174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微机（联想）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2013.6.25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2850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0606020084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打印机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2006.6.29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606020084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打印机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2006.6.29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ZCKP20130700109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投影仪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2013.7.23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309020041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恒温仪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2003.9.16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602020011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工作台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2006.2.20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2730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0901020118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治疗车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2009.1.13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2651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0212020080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打印机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2002.12.20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207020165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打印机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2002.7.26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5020039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送物车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2000.5.23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303020003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打印机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2003.3.6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504020208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封口机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2005.4.22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2480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603020035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器械车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2006.3.21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0107020120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抢救车医用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2001.7.24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0808020076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照相机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2008.8.25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2340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8704020001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配液桶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1987.4.4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2321.8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8704020002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配液桶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1987.4.4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2321.8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9503020003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箱式电炉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1995.3.31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0403020060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胎心监护仪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2004.3.12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1104021084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工作台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2011.4.22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2260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0901020119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治疗车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2009.1.13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2214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1105020866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复印机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2011.5.16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506020017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病人病床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2005.6.30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201020022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智能恒温仪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2002.1.7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0607021882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扫描仪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2006.7.27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1012020333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打印机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2010.12.17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602020047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衣架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2006.2.21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0311020053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打印机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2003.11.14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1-ZCKP20140800217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胎心多普勒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2014.8.25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1-ZCKP20141100291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箱式电炉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2014.11.26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5020038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仪器车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2000.5.23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1782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710020103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打印机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2007.10.23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602020019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工作台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2006.2.20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0812020180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打印机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2008.12.31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1012020029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不间断电源（UPS）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2010.12.9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602020010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工作台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2006.2.20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602020013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工作台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2006.2.20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602020008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工作台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2006.2.20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1605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602020009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工作台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2006.2.20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1605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9912020013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真空泵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1999.12.12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1205020146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打印机.570K11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2012.5.18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1205020146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打印机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2012.5.1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1005020123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紫外线消毒车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2010.5.24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602020012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工作台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2006.2.20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607021887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打印机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2006.7.27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0901020151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碎纸机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2009.1.14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709020082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送物车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2007.9.21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1339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0901020114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污物车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2009.1.13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1254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603020038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发药车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2006.3.21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1245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603020039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发药车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2006.3.21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1245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511020181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紫外线消毒车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2005.11.22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511020182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紫外线消毒车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2005.11.22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1105020867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传真机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2011.5.16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904020140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彩色显示器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2009.4.22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9306020001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真空泵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1993.6.8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905020139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打印机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2009.5.22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1002020157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彩色显示器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2010.2.24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1104021083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工作台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2011.4.22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966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1108020081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无影灯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2011.8.17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925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112020080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紫外线分析仪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2001.12.25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606020013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电子秤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2006.6.12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606020014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电子秤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2006.6.12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603020008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水浴锅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2006.3.14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1101020291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打印机.801601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2011.1.7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575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1104020859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打印机.801601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2011.4.21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575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607021779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床头台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2006.7.7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607021780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床头台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2006.7.7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2-ZCKP20130600087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开水器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2013/6/18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6,860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2-ZCKP20150100023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开水器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2015/1/21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6,860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2-ZCKP20140600083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开水器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2014/6/25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6,860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2-ZCKP20140500022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开水器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2014/5/20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6,860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2-ZCKP20190400083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开水器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2019/4/24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6,200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2-ZCKP20150300048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开水器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2015/3/18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6,860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809050079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开水器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2008/9/9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6,150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2-ZCKP20170800055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开水器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2017/8/31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6,600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2-ZCKP20160300004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开水器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2016/3/17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6,860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2-ZCKP20170200049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开水器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2017/2/22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6,600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2-ZCKP20150100024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开水器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2015/1/21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6,860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2-ZCKP20161100050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开水器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2016/11/24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6,600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2-ZCKP20170300045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开水器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2017/3/22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6,600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2-ZCKP20151200019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开水器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2015/12/18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9,800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2-ZCKP20160800036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开水炉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2016/8/22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6,600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2-ZCKP20150800052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开水器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2015/8/20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6,860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2-ZCKP20121100265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开水器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2012/11/28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6,860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2-ZCKP20141000016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开水器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2014/10/20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6,860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2-ZCKP20160100259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开水器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2016/1/20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6,860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2-ZCKP20140100147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开水炉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2014/1/23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6,860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2-ZCKP20141200048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开水器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2014/12/19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6,860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2-ZCKP20180300008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开水器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2018/3/22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6,200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903050104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开水器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2009/3/13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6,630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2-ZCKP20140200007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开水器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2014/2/20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6,650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2-ZCKP20140800071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开水器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2014/8/28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6,860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1104050264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开水器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2011/4/13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4,300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2-ZCKP20131200020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开水器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2013/12/20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6,650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2-ZCKP20140400095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开水器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2014/4/28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6,860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911050150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开水炉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2009/11/17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6,650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2-ZCKP20140900087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开水器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2014/9/24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6,860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2-ZCKP20141200045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开水器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2014/12/19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6,860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2-ZCKP20130200030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开水器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2013/2/27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6,650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2-ZCKP20130200032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开水器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2013/2/27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7,950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2-ZCKP20141200043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开水器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2014/12/19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6,860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2-ZCKP20150200030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开水器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2015/2/11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6,860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2-ZCKP20151100017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开水器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2015/11/18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6,860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1110050106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开水器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2011/10/10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6,650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2-ZCKP20150500014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开水器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2015/5/19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6,860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2-ZCKP20180300015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开水器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2018/3/23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6,200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1202050004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开水器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2012/2/10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6,650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1202050007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开水器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2012/2/10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6,650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1202050005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开水器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2012/2/10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EA7" w:rsidRDefault="00B27EA7" w:rsidP="00225A1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6,650</w:t>
            </w:r>
          </w:p>
        </w:tc>
      </w:tr>
      <w:tr w:rsidR="00B27EA7" w:rsidTr="0022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235件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EA7" w:rsidRDefault="00B27EA7" w:rsidP="00225A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12468413.4元</w:t>
            </w:r>
          </w:p>
        </w:tc>
      </w:tr>
    </w:tbl>
    <w:p w:rsidR="00B27EA7" w:rsidRDefault="00B27EA7" w:rsidP="00B27EA7">
      <w:pPr>
        <w:rPr>
          <w:sz w:val="28"/>
          <w:szCs w:val="28"/>
        </w:rPr>
      </w:pPr>
    </w:p>
    <w:p w:rsidR="008411A8" w:rsidRDefault="008411A8">
      <w:bookmarkStart w:id="0" w:name="_GoBack"/>
      <w:bookmarkEnd w:id="0"/>
    </w:p>
    <w:sectPr w:rsidR="008411A8" w:rsidSect="007E0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nt-weight : 400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EA7"/>
    <w:rsid w:val="008411A8"/>
    <w:rsid w:val="00B2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EA7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27EA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B27EA7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footer"/>
    <w:basedOn w:val="a"/>
    <w:link w:val="Char"/>
    <w:uiPriority w:val="99"/>
    <w:unhideWhenUsed/>
    <w:qFormat/>
    <w:rsid w:val="00B27E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27EA7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27E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27EA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B27E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qFormat/>
    <w:rsid w:val="00B27EA7"/>
    <w:rPr>
      <w:color w:val="0000FF"/>
      <w:u w:val="single"/>
    </w:rPr>
  </w:style>
  <w:style w:type="character" w:customStyle="1" w:styleId="font01">
    <w:name w:val="font01"/>
    <w:basedOn w:val="a0"/>
    <w:qFormat/>
    <w:rsid w:val="00B27EA7"/>
    <w:rPr>
      <w:rFonts w:ascii="font-weight : 400" w:eastAsia="font-weight : 400" w:hAnsi="font-weight : 400" w:cs="font-weight : 400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EA7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27EA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B27EA7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footer"/>
    <w:basedOn w:val="a"/>
    <w:link w:val="Char"/>
    <w:uiPriority w:val="99"/>
    <w:unhideWhenUsed/>
    <w:qFormat/>
    <w:rsid w:val="00B27E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27EA7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27E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27EA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B27E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qFormat/>
    <w:rsid w:val="00B27EA7"/>
    <w:rPr>
      <w:color w:val="0000FF"/>
      <w:u w:val="single"/>
    </w:rPr>
  </w:style>
  <w:style w:type="character" w:customStyle="1" w:styleId="font01">
    <w:name w:val="font01"/>
    <w:basedOn w:val="a0"/>
    <w:qFormat/>
    <w:rsid w:val="00B27EA7"/>
    <w:rPr>
      <w:rFonts w:ascii="font-weight : 400" w:eastAsia="font-weight : 400" w:hAnsi="font-weight : 400" w:cs="font-weight : 400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1375</Words>
  <Characters>7842</Characters>
  <Application>Microsoft Office Word</Application>
  <DocSecurity>0</DocSecurity>
  <Lines>65</Lines>
  <Paragraphs>18</Paragraphs>
  <ScaleCrop>false</ScaleCrop>
  <Company>Microsoft</Company>
  <LinksUpToDate>false</LinksUpToDate>
  <CharactersWithSpaces>9199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2020-10-14T07:48:00Z</dcterms:created>
  <dcterms:modified xsi:type="dcterms:W3CDTF">2020-10-14T07:48:00Z</dcterms:modified>
</cp:coreProperties>
</file>