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18" w:rsidRDefault="00AE4A18">
      <w:pPr>
        <w:spacing w:line="360" w:lineRule="auto"/>
        <w:rPr>
          <w:rFonts w:eastAsia="宋体" w:hAnsi="宋体" w:cs="宋体"/>
          <w:b/>
          <w:bCs/>
          <w:sz w:val="28"/>
          <w:szCs w:val="28"/>
        </w:rPr>
      </w:pPr>
      <w:bookmarkStart w:id="0" w:name="_Toc642"/>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 xml:space="preserve">      </w:t>
      </w:r>
      <w:r>
        <w:rPr>
          <w:rFonts w:eastAsia="宋体" w:hAnsi="宋体" w:cs="宋体" w:hint="eastAsia"/>
          <w:b/>
          <w:bCs/>
          <w:sz w:val="44"/>
          <w:szCs w:val="44"/>
        </w:rPr>
        <w:t xml:space="preserve"> 数字主机</w:t>
      </w:r>
    </w:p>
    <w:p w:rsidR="00AE4A18" w:rsidRDefault="00AE4A18">
      <w:pPr>
        <w:spacing w:line="360" w:lineRule="auto"/>
        <w:rPr>
          <w:rFonts w:eastAsia="宋体" w:hAnsi="宋体" w:cs="宋体"/>
          <w:b/>
          <w:bCs/>
          <w:sz w:val="36"/>
          <w:szCs w:val="36"/>
        </w:rPr>
      </w:pPr>
    </w:p>
    <w:p w:rsidR="00AE4A18" w:rsidRDefault="00C93C70">
      <w:pPr>
        <w:spacing w:line="360" w:lineRule="auto"/>
        <w:rPr>
          <w:rFonts w:eastAsia="宋体" w:hAnsi="宋体" w:cs="宋体"/>
          <w:b/>
          <w:bCs/>
          <w:sz w:val="36"/>
          <w:szCs w:val="36"/>
        </w:rPr>
      </w:pPr>
      <w:r>
        <w:rPr>
          <w:rFonts w:eastAsia="宋体" w:hAnsi="宋体" w:cs="宋体" w:hint="eastAsia"/>
          <w:b/>
          <w:bCs/>
          <w:sz w:val="36"/>
          <w:szCs w:val="36"/>
        </w:rPr>
        <w:t>技术参数：</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摄像头：200</w:t>
      </w:r>
      <w:proofErr w:type="gramStart"/>
      <w:r>
        <w:rPr>
          <w:rFonts w:eastAsia="宋体" w:hAnsi="宋体" w:cs="宋体" w:hint="eastAsia"/>
          <w:sz w:val="28"/>
          <w:szCs w:val="28"/>
        </w:rPr>
        <w:t>万像</w:t>
      </w:r>
      <w:proofErr w:type="gramEnd"/>
      <w:r>
        <w:rPr>
          <w:rFonts w:eastAsia="宋体" w:hAnsi="宋体" w:cs="宋体" w:hint="eastAsia"/>
          <w:sz w:val="28"/>
          <w:szCs w:val="28"/>
        </w:rPr>
        <w:t>素 数字摄像头</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音视频编解码：G.711/H.264</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卡类型：IC卡</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存卡容量：3万张</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音频信噪比：≤35dB</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音频失真：≤7%</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网络：10/100M自适应</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待机功耗：≤3W</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最大功耗：≤6W</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工作电压:12~24VDC±10%</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防护等级:IP54</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接口:RJ-45接口</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传输协议: TCP/IP</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工作温度 :-40°C~55°C</w:t>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存储温度:-40°C~70°C</w:t>
      </w:r>
      <w:r>
        <w:rPr>
          <w:rFonts w:eastAsia="宋体" w:hAnsi="宋体" w:cs="宋体" w:hint="eastAsia"/>
          <w:sz w:val="28"/>
          <w:szCs w:val="28"/>
        </w:rPr>
        <w:tab/>
      </w:r>
    </w:p>
    <w:p w:rsidR="00AE4A18" w:rsidRDefault="00C93C70">
      <w:pPr>
        <w:spacing w:line="360" w:lineRule="auto"/>
        <w:jc w:val="left"/>
        <w:rPr>
          <w:rFonts w:eastAsia="宋体" w:hAnsi="宋体" w:cs="宋体"/>
          <w:sz w:val="28"/>
          <w:szCs w:val="28"/>
        </w:rPr>
      </w:pPr>
      <w:r>
        <w:rPr>
          <w:rFonts w:eastAsia="宋体" w:hAnsi="宋体" w:cs="宋体" w:hint="eastAsia"/>
          <w:sz w:val="28"/>
          <w:szCs w:val="28"/>
        </w:rPr>
        <w:t>外观尺寸：79×148×45mm</w:t>
      </w:r>
    </w:p>
    <w:p w:rsidR="00AE4A18" w:rsidRDefault="00AE4A18">
      <w:pPr>
        <w:spacing w:line="360" w:lineRule="auto"/>
        <w:rPr>
          <w:rFonts w:eastAsia="宋体" w:hAnsi="宋体" w:cs="宋体"/>
          <w:b/>
          <w:bCs/>
          <w:sz w:val="36"/>
          <w:szCs w:val="36"/>
        </w:rPr>
      </w:pPr>
      <w:bookmarkStart w:id="1" w:name="_GoBack"/>
      <w:bookmarkEnd w:id="1"/>
    </w:p>
    <w:p w:rsidR="00AE4A18" w:rsidRDefault="00AE4A18">
      <w:pPr>
        <w:spacing w:line="360" w:lineRule="auto"/>
        <w:rPr>
          <w:rFonts w:eastAsia="宋体" w:hAnsi="宋体" w:cs="宋体"/>
          <w:b/>
          <w:bCs/>
          <w:sz w:val="36"/>
          <w:szCs w:val="36"/>
        </w:rPr>
      </w:pPr>
    </w:p>
    <w:p w:rsidR="00AE4A18" w:rsidRDefault="00AE4A18">
      <w:pPr>
        <w:spacing w:line="360" w:lineRule="auto"/>
        <w:rPr>
          <w:rFonts w:eastAsia="宋体" w:hAnsi="宋体" w:cs="宋体"/>
          <w:b/>
          <w:bCs/>
          <w:sz w:val="36"/>
          <w:szCs w:val="36"/>
        </w:rPr>
      </w:pPr>
    </w:p>
    <w:p w:rsidR="00AE4A18" w:rsidRDefault="00C93C70">
      <w:pPr>
        <w:spacing w:line="360" w:lineRule="auto"/>
        <w:rPr>
          <w:rFonts w:eastAsia="宋体" w:hAnsi="宋体" w:cs="宋体"/>
          <w:b/>
          <w:bCs/>
          <w:sz w:val="32"/>
          <w:szCs w:val="32"/>
        </w:rPr>
      </w:pPr>
      <w:r>
        <w:rPr>
          <w:rFonts w:eastAsia="宋体" w:hAnsi="宋体" w:cs="宋体" w:hint="eastAsia"/>
          <w:b/>
          <w:bCs/>
          <w:sz w:val="36"/>
          <w:szCs w:val="36"/>
        </w:rPr>
        <w:lastRenderedPageBreak/>
        <w:t>产品功能：</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1、</w:t>
      </w:r>
      <w:r>
        <w:rPr>
          <w:rFonts w:eastAsia="宋体" w:hAnsi="宋体" w:cs="宋体" w:hint="eastAsia"/>
          <w:sz w:val="28"/>
          <w:szCs w:val="28"/>
        </w:rPr>
        <w:t>具有可视对讲开锁功能；</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2、</w:t>
      </w:r>
      <w:r>
        <w:rPr>
          <w:rFonts w:eastAsia="宋体" w:hAnsi="宋体" w:cs="宋体" w:hint="eastAsia"/>
          <w:sz w:val="28"/>
          <w:szCs w:val="28"/>
        </w:rPr>
        <w:t>具有留言留影功能；</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3、</w:t>
      </w:r>
      <w:r>
        <w:rPr>
          <w:rFonts w:eastAsia="宋体" w:hAnsi="宋体" w:cs="宋体" w:hint="eastAsia"/>
          <w:sz w:val="28"/>
          <w:szCs w:val="28"/>
        </w:rPr>
        <w:t>具有门禁开锁即IC刷卡开锁；</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4、</w:t>
      </w:r>
      <w:r>
        <w:rPr>
          <w:rFonts w:eastAsia="宋体" w:hAnsi="宋体" w:cs="宋体" w:hint="eastAsia"/>
          <w:sz w:val="28"/>
          <w:szCs w:val="28"/>
        </w:rPr>
        <w:t>可与电梯控制器联动，进行电梯控制；</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5、</w:t>
      </w:r>
      <w:r>
        <w:rPr>
          <w:rFonts w:eastAsia="宋体" w:hAnsi="宋体" w:cs="宋体" w:hint="eastAsia"/>
          <w:sz w:val="28"/>
          <w:szCs w:val="28"/>
        </w:rPr>
        <w:t>可设置访客留言时间；</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6、</w:t>
      </w:r>
      <w:r>
        <w:rPr>
          <w:rFonts w:eastAsia="宋体" w:hAnsi="宋体" w:cs="宋体" w:hint="eastAsia"/>
          <w:sz w:val="28"/>
          <w:szCs w:val="28"/>
        </w:rPr>
        <w:t>具支持设备拆机、移离报警；</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7、</w:t>
      </w:r>
      <w:r>
        <w:rPr>
          <w:rFonts w:eastAsia="宋体" w:hAnsi="宋体" w:cs="宋体" w:hint="eastAsia"/>
          <w:sz w:val="28"/>
          <w:szCs w:val="28"/>
        </w:rPr>
        <w:t>支持外接门禁；</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8、</w:t>
      </w:r>
      <w:r>
        <w:rPr>
          <w:rFonts w:eastAsia="宋体" w:hAnsi="宋体" w:cs="宋体" w:hint="eastAsia"/>
          <w:sz w:val="28"/>
          <w:szCs w:val="28"/>
        </w:rPr>
        <w:t>面板材质：铝压铸面板,具有防爆、防水功能；</w:t>
      </w:r>
    </w:p>
    <w:bookmarkEnd w:id="0"/>
    <w:p w:rsidR="00AE4A18" w:rsidRDefault="00AE4A18">
      <w:pPr>
        <w:spacing w:line="360" w:lineRule="auto"/>
        <w:rPr>
          <w:rFonts w:eastAsia="宋体" w:hAnsi="宋体" w:cs="宋体"/>
          <w:b/>
          <w:bCs/>
          <w:sz w:val="28"/>
          <w:szCs w:val="28"/>
        </w:rPr>
      </w:pPr>
    </w:p>
    <w:p w:rsidR="00AE4A18" w:rsidRDefault="00C93C70">
      <w:pPr>
        <w:spacing w:line="360" w:lineRule="auto"/>
        <w:rPr>
          <w:rFonts w:eastAsia="宋体" w:hAnsi="宋体" w:cs="宋体"/>
          <w:sz w:val="44"/>
          <w:szCs w:val="44"/>
        </w:rPr>
      </w:pPr>
      <w:r>
        <w:rPr>
          <w:rFonts w:eastAsia="宋体" w:hAnsi="宋体" w:cs="宋体" w:hint="eastAsia"/>
          <w:b/>
          <w:bCs/>
          <w:sz w:val="44"/>
          <w:szCs w:val="44"/>
        </w:rPr>
        <w:t>技术参数：</w:t>
      </w:r>
    </w:p>
    <w:p w:rsidR="00AE4A18" w:rsidRDefault="00C93C70">
      <w:pPr>
        <w:spacing w:line="360" w:lineRule="auto"/>
        <w:rPr>
          <w:rFonts w:eastAsia="宋体" w:hAnsi="宋体" w:cs="宋体"/>
          <w:sz w:val="28"/>
          <w:szCs w:val="28"/>
        </w:rPr>
      </w:pPr>
      <w:r>
        <w:rPr>
          <w:rFonts w:eastAsia="宋体" w:hAnsi="宋体" w:cs="宋体" w:hint="eastAsia"/>
          <w:sz w:val="28"/>
          <w:szCs w:val="28"/>
        </w:rPr>
        <w:t>显示屏：彩色数字TFT-LCD</w:t>
      </w:r>
    </w:p>
    <w:p w:rsidR="00AE4A18" w:rsidRDefault="00C93C70">
      <w:pPr>
        <w:spacing w:line="360" w:lineRule="auto"/>
        <w:rPr>
          <w:rFonts w:eastAsia="宋体" w:hAnsi="宋体" w:cs="宋体"/>
          <w:sz w:val="28"/>
          <w:szCs w:val="28"/>
        </w:rPr>
      </w:pPr>
      <w:r>
        <w:rPr>
          <w:rFonts w:eastAsia="宋体" w:hAnsi="宋体" w:cs="宋体" w:hint="eastAsia"/>
          <w:sz w:val="28"/>
          <w:szCs w:val="28"/>
        </w:rPr>
        <w:t xml:space="preserve">解晰度：7寸：800×3(RGB)×480 </w:t>
      </w:r>
    </w:p>
    <w:p w:rsidR="00AE4A18" w:rsidRDefault="00C93C70">
      <w:pPr>
        <w:spacing w:line="360" w:lineRule="auto"/>
        <w:rPr>
          <w:rFonts w:eastAsia="宋体" w:hAnsi="宋体" w:cs="宋体"/>
          <w:sz w:val="28"/>
          <w:szCs w:val="28"/>
        </w:rPr>
      </w:pPr>
      <w:r>
        <w:rPr>
          <w:rFonts w:eastAsia="宋体" w:hAnsi="宋体" w:cs="宋体" w:hint="eastAsia"/>
          <w:sz w:val="28"/>
          <w:szCs w:val="28"/>
        </w:rPr>
        <w:t>操作方式：电容式触摸屏</w:t>
      </w:r>
    </w:p>
    <w:p w:rsidR="00AE4A18" w:rsidRDefault="00C93C70">
      <w:pPr>
        <w:spacing w:line="360" w:lineRule="auto"/>
        <w:rPr>
          <w:rFonts w:eastAsia="宋体" w:hAnsi="宋体" w:cs="宋体"/>
          <w:sz w:val="28"/>
          <w:szCs w:val="28"/>
        </w:rPr>
      </w:pPr>
      <w:r>
        <w:rPr>
          <w:rFonts w:eastAsia="宋体" w:hAnsi="宋体" w:cs="宋体" w:hint="eastAsia"/>
          <w:sz w:val="28"/>
          <w:szCs w:val="28"/>
        </w:rPr>
        <w:t xml:space="preserve">接线方式：RJ-45 </w:t>
      </w:r>
    </w:p>
    <w:p w:rsidR="00AE4A18" w:rsidRDefault="00C93C70">
      <w:pPr>
        <w:spacing w:line="360" w:lineRule="auto"/>
        <w:rPr>
          <w:rFonts w:eastAsia="宋体" w:hAnsi="宋体" w:cs="宋体"/>
          <w:sz w:val="28"/>
          <w:szCs w:val="28"/>
        </w:rPr>
      </w:pPr>
      <w:r>
        <w:rPr>
          <w:rFonts w:eastAsia="宋体" w:hAnsi="宋体" w:cs="宋体" w:hint="eastAsia"/>
          <w:sz w:val="28"/>
          <w:szCs w:val="28"/>
        </w:rPr>
        <w:t xml:space="preserve">视频压缩：H.264 </w:t>
      </w:r>
    </w:p>
    <w:p w:rsidR="00AE4A18" w:rsidRDefault="00C93C70">
      <w:pPr>
        <w:spacing w:line="360" w:lineRule="auto"/>
        <w:rPr>
          <w:rFonts w:eastAsia="宋体" w:hAnsi="宋体" w:cs="宋体"/>
          <w:sz w:val="28"/>
          <w:szCs w:val="28"/>
        </w:rPr>
      </w:pPr>
      <w:r>
        <w:rPr>
          <w:rFonts w:eastAsia="宋体" w:hAnsi="宋体" w:cs="宋体" w:hint="eastAsia"/>
          <w:sz w:val="28"/>
          <w:szCs w:val="28"/>
        </w:rPr>
        <w:t>音频压缩：G.711</w:t>
      </w:r>
    </w:p>
    <w:p w:rsidR="00AE4A18" w:rsidRDefault="00C93C70">
      <w:pPr>
        <w:spacing w:line="360" w:lineRule="auto"/>
        <w:rPr>
          <w:rFonts w:eastAsia="宋体" w:hAnsi="宋体" w:cs="宋体"/>
          <w:sz w:val="28"/>
          <w:szCs w:val="28"/>
        </w:rPr>
      </w:pPr>
      <w:r>
        <w:rPr>
          <w:rFonts w:eastAsia="宋体" w:hAnsi="宋体" w:cs="宋体" w:hint="eastAsia"/>
          <w:sz w:val="28"/>
          <w:szCs w:val="28"/>
        </w:rPr>
        <w:t>网络：10M/100M自适应</w:t>
      </w:r>
    </w:p>
    <w:p w:rsidR="00AE4A18" w:rsidRDefault="00C93C70">
      <w:pPr>
        <w:spacing w:line="360" w:lineRule="auto"/>
        <w:rPr>
          <w:rFonts w:eastAsia="宋体" w:hAnsi="宋体" w:cs="宋体"/>
          <w:sz w:val="28"/>
          <w:szCs w:val="28"/>
        </w:rPr>
      </w:pPr>
      <w:r>
        <w:rPr>
          <w:rFonts w:eastAsia="宋体" w:hAnsi="宋体" w:cs="宋体" w:hint="eastAsia"/>
          <w:sz w:val="28"/>
          <w:szCs w:val="28"/>
        </w:rPr>
        <w:t>数据传输：TCP/IP</w:t>
      </w:r>
    </w:p>
    <w:p w:rsidR="00AE4A18" w:rsidRDefault="00C93C70">
      <w:pPr>
        <w:spacing w:line="360" w:lineRule="auto"/>
        <w:rPr>
          <w:rFonts w:eastAsia="宋体" w:hAnsi="宋体" w:cs="宋体"/>
          <w:sz w:val="28"/>
          <w:szCs w:val="28"/>
        </w:rPr>
      </w:pPr>
      <w:r>
        <w:rPr>
          <w:rFonts w:eastAsia="宋体" w:hAnsi="宋体" w:cs="宋体" w:hint="eastAsia"/>
          <w:sz w:val="28"/>
          <w:szCs w:val="28"/>
        </w:rPr>
        <w:t>防区：8路</w:t>
      </w:r>
    </w:p>
    <w:p w:rsidR="00AE4A18" w:rsidRDefault="00C93C70">
      <w:pPr>
        <w:spacing w:line="360" w:lineRule="auto"/>
        <w:rPr>
          <w:rFonts w:eastAsia="宋体" w:hAnsi="宋体" w:cs="宋体"/>
          <w:sz w:val="28"/>
          <w:szCs w:val="28"/>
        </w:rPr>
      </w:pPr>
      <w:r>
        <w:rPr>
          <w:rFonts w:eastAsia="宋体" w:hAnsi="宋体" w:cs="宋体" w:hint="eastAsia"/>
          <w:sz w:val="28"/>
          <w:szCs w:val="28"/>
        </w:rPr>
        <w:t>最大功耗：≤5.5W</w:t>
      </w:r>
    </w:p>
    <w:p w:rsidR="00AE4A18" w:rsidRDefault="00C93C70">
      <w:pPr>
        <w:spacing w:line="360" w:lineRule="auto"/>
        <w:rPr>
          <w:rFonts w:eastAsia="宋体" w:hAnsi="宋体" w:cs="宋体"/>
          <w:sz w:val="28"/>
          <w:szCs w:val="28"/>
        </w:rPr>
      </w:pPr>
      <w:r>
        <w:rPr>
          <w:rFonts w:eastAsia="宋体" w:hAnsi="宋体" w:cs="宋体" w:hint="eastAsia"/>
          <w:sz w:val="28"/>
          <w:szCs w:val="28"/>
        </w:rPr>
        <w:t>待机功耗：1.7W</w:t>
      </w:r>
    </w:p>
    <w:p w:rsidR="00AE4A18" w:rsidRDefault="00C93C70">
      <w:pPr>
        <w:spacing w:line="360" w:lineRule="auto"/>
        <w:rPr>
          <w:rFonts w:eastAsia="宋体" w:hAnsi="宋体" w:cs="宋体"/>
          <w:sz w:val="28"/>
          <w:szCs w:val="28"/>
        </w:rPr>
      </w:pPr>
      <w:r>
        <w:rPr>
          <w:rFonts w:eastAsia="宋体" w:hAnsi="宋体" w:cs="宋体" w:hint="eastAsia"/>
          <w:sz w:val="28"/>
          <w:szCs w:val="28"/>
        </w:rPr>
        <w:t>工作电压：DC 18V~24V</w:t>
      </w:r>
    </w:p>
    <w:p w:rsidR="00AE4A18" w:rsidRDefault="00C93C70">
      <w:pPr>
        <w:spacing w:line="360" w:lineRule="auto"/>
        <w:rPr>
          <w:rFonts w:eastAsia="宋体" w:hAnsi="宋体" w:cs="宋体"/>
          <w:sz w:val="28"/>
          <w:szCs w:val="28"/>
        </w:rPr>
      </w:pPr>
      <w:r>
        <w:rPr>
          <w:rFonts w:eastAsia="宋体" w:hAnsi="宋体" w:cs="宋体" w:hint="eastAsia"/>
          <w:sz w:val="28"/>
          <w:szCs w:val="28"/>
        </w:rPr>
        <w:lastRenderedPageBreak/>
        <w:t>供电方式：①.支持普通供电方式；</w:t>
      </w:r>
    </w:p>
    <w:p w:rsidR="00AE4A18" w:rsidRDefault="00C93C70">
      <w:pPr>
        <w:spacing w:line="360" w:lineRule="auto"/>
        <w:rPr>
          <w:rFonts w:eastAsia="宋体" w:hAnsi="宋体" w:cs="宋体"/>
          <w:sz w:val="28"/>
          <w:szCs w:val="28"/>
        </w:rPr>
      </w:pPr>
      <w:r>
        <w:rPr>
          <w:rFonts w:eastAsia="宋体" w:hAnsi="宋体" w:cs="宋体" w:hint="eastAsia"/>
          <w:sz w:val="28"/>
          <w:szCs w:val="28"/>
        </w:rPr>
        <w:t xml:space="preserve">          ②.支持SPOE供电；</w:t>
      </w:r>
    </w:p>
    <w:p w:rsidR="00AE4A18" w:rsidRDefault="00C93C70">
      <w:pPr>
        <w:spacing w:line="360" w:lineRule="auto"/>
        <w:rPr>
          <w:rFonts w:eastAsia="宋体" w:hAnsi="宋体" w:cs="宋体"/>
          <w:sz w:val="28"/>
          <w:szCs w:val="28"/>
        </w:rPr>
      </w:pPr>
      <w:r>
        <w:rPr>
          <w:rFonts w:eastAsia="宋体" w:hAnsi="宋体" w:cs="宋体" w:hint="eastAsia"/>
          <w:sz w:val="28"/>
          <w:szCs w:val="28"/>
        </w:rPr>
        <w:t>工作电流：≤450mA</w:t>
      </w:r>
    </w:p>
    <w:p w:rsidR="00AE4A18" w:rsidRDefault="00C93C70">
      <w:pPr>
        <w:spacing w:line="360" w:lineRule="auto"/>
        <w:rPr>
          <w:rFonts w:eastAsia="宋体" w:hAnsi="宋体" w:cs="宋体"/>
          <w:sz w:val="28"/>
          <w:szCs w:val="28"/>
        </w:rPr>
      </w:pPr>
      <w:r>
        <w:rPr>
          <w:rFonts w:eastAsia="宋体" w:hAnsi="宋体" w:cs="宋体" w:hint="eastAsia"/>
          <w:sz w:val="28"/>
          <w:szCs w:val="28"/>
        </w:rPr>
        <w:t>工作温度：-10℃～+55℃</w:t>
      </w:r>
    </w:p>
    <w:p w:rsidR="00AE4A18" w:rsidRDefault="00C93C70">
      <w:pPr>
        <w:spacing w:line="360" w:lineRule="auto"/>
        <w:rPr>
          <w:rFonts w:eastAsia="宋体" w:hAnsi="宋体" w:cs="宋体"/>
          <w:sz w:val="28"/>
          <w:szCs w:val="28"/>
        </w:rPr>
      </w:pPr>
      <w:r>
        <w:rPr>
          <w:rFonts w:eastAsia="宋体" w:hAnsi="宋体" w:cs="宋体" w:hint="eastAsia"/>
          <w:sz w:val="28"/>
          <w:szCs w:val="28"/>
        </w:rPr>
        <w:t>存储温度：-20℃～+70℃</w:t>
      </w:r>
    </w:p>
    <w:p w:rsidR="00AE4A18" w:rsidRDefault="00C93C70">
      <w:pPr>
        <w:spacing w:line="360" w:lineRule="auto"/>
        <w:rPr>
          <w:rFonts w:eastAsia="宋体" w:hAnsi="宋体" w:cs="宋体"/>
          <w:sz w:val="28"/>
          <w:szCs w:val="28"/>
        </w:rPr>
      </w:pPr>
      <w:r>
        <w:rPr>
          <w:rFonts w:eastAsia="宋体" w:hAnsi="宋体" w:cs="宋体" w:hint="eastAsia"/>
          <w:sz w:val="28"/>
          <w:szCs w:val="28"/>
        </w:rPr>
        <w:t>外观尺寸：200*140*15.9mm</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 xml:space="preserve">      </w:t>
      </w:r>
      <w:r>
        <w:rPr>
          <w:rFonts w:eastAsia="宋体" w:hAnsi="宋体" w:cs="宋体" w:hint="eastAsia"/>
          <w:b/>
          <w:bCs/>
          <w:sz w:val="44"/>
          <w:szCs w:val="44"/>
        </w:rPr>
        <w:t>基本功能</w:t>
      </w:r>
    </w:p>
    <w:p w:rsidR="00AE4A18" w:rsidRDefault="00C93C70">
      <w:pPr>
        <w:spacing w:line="360" w:lineRule="auto"/>
        <w:rPr>
          <w:rFonts w:eastAsia="宋体" w:hAnsi="宋体" w:cs="宋体"/>
          <w:sz w:val="28"/>
          <w:szCs w:val="28"/>
          <w:lang w:val="zh-CN"/>
        </w:rPr>
      </w:pPr>
      <w:r>
        <w:rPr>
          <w:rFonts w:eastAsia="宋体" w:hAnsi="宋体" w:cs="宋体" w:hint="eastAsia"/>
          <w:b/>
          <w:bCs/>
          <w:sz w:val="28"/>
          <w:szCs w:val="28"/>
          <w:shd w:val="clear" w:color="FFFFFF" w:fill="D9D9D9"/>
        </w:rPr>
        <w:t>1、</w:t>
      </w:r>
      <w:r>
        <w:rPr>
          <w:rFonts w:eastAsia="宋体" w:hAnsi="宋体" w:cs="宋体" w:hint="eastAsia"/>
          <w:b/>
          <w:bCs/>
          <w:sz w:val="28"/>
          <w:szCs w:val="28"/>
          <w:shd w:val="clear" w:color="FFFFFF" w:fill="D9D9D9"/>
          <w:lang w:val="zh-CN"/>
        </w:rPr>
        <w:t>可视对讲</w:t>
      </w:r>
      <w:r>
        <w:rPr>
          <w:rFonts w:eastAsia="宋体" w:hAnsi="宋体" w:cs="宋体" w:hint="eastAsia"/>
          <w:sz w:val="28"/>
          <w:szCs w:val="28"/>
          <w:lang w:val="zh-CN"/>
        </w:rPr>
        <w:t xml:space="preserve"> </w:t>
      </w:r>
    </w:p>
    <w:p w:rsidR="00AE4A18" w:rsidRDefault="00C93C70">
      <w:pPr>
        <w:spacing w:line="360" w:lineRule="auto"/>
        <w:rPr>
          <w:rFonts w:eastAsia="宋体" w:hAnsi="宋体" w:cs="宋体"/>
          <w:b/>
          <w:bCs/>
          <w:sz w:val="28"/>
          <w:szCs w:val="28"/>
          <w:lang w:val="zh-CN"/>
        </w:rPr>
      </w:pPr>
      <w:r>
        <w:rPr>
          <w:rFonts w:eastAsia="宋体" w:hAnsi="宋体" w:cs="宋体" w:hint="eastAsia"/>
          <w:sz w:val="28"/>
          <w:szCs w:val="28"/>
          <w:lang w:val="zh-CN"/>
        </w:rPr>
        <w:t>能够接听门口主机和</w:t>
      </w:r>
      <w:proofErr w:type="gramStart"/>
      <w:r>
        <w:rPr>
          <w:rFonts w:eastAsia="宋体" w:hAnsi="宋体" w:cs="宋体" w:hint="eastAsia"/>
          <w:sz w:val="28"/>
          <w:szCs w:val="28"/>
          <w:lang w:val="zh-CN"/>
        </w:rPr>
        <w:t>围墙机</w:t>
      </w:r>
      <w:proofErr w:type="gramEnd"/>
      <w:r>
        <w:rPr>
          <w:rFonts w:eastAsia="宋体" w:hAnsi="宋体" w:cs="宋体" w:hint="eastAsia"/>
          <w:sz w:val="28"/>
          <w:szCs w:val="28"/>
          <w:lang w:val="zh-CN"/>
        </w:rPr>
        <w:t>呼叫，进行对讲和开锁功能；</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shd w:val="clear" w:color="FFFFFF" w:fill="D9D9D9"/>
        </w:rPr>
        <w:t>2、社区信息</w:t>
      </w:r>
      <w:r>
        <w:rPr>
          <w:rFonts w:eastAsia="宋体" w:hAnsi="宋体" w:cs="宋体" w:hint="eastAsia"/>
          <w:b/>
          <w:bCs/>
          <w:sz w:val="28"/>
          <w:szCs w:val="28"/>
        </w:rPr>
        <w:t xml:space="preserve"> </w:t>
      </w:r>
    </w:p>
    <w:p w:rsidR="00AE4A18" w:rsidRDefault="00C93C70">
      <w:pPr>
        <w:pStyle w:val="1"/>
        <w:spacing w:line="312" w:lineRule="auto"/>
        <w:ind w:firstLineChars="0" w:firstLine="0"/>
        <w:rPr>
          <w:rFonts w:eastAsia="宋体" w:hAnsi="宋体" w:cs="宋体"/>
          <w:sz w:val="28"/>
          <w:szCs w:val="28"/>
        </w:rPr>
      </w:pPr>
      <w:r>
        <w:rPr>
          <w:rFonts w:eastAsia="宋体" w:hAnsi="宋体" w:cs="宋体" w:hint="eastAsia"/>
          <w:sz w:val="28"/>
          <w:szCs w:val="28"/>
        </w:rPr>
        <w:t xml:space="preserve">可接收并查看物业及其他住家发布的信息； </w:t>
      </w:r>
    </w:p>
    <w:p w:rsidR="00AE4A18" w:rsidRDefault="00C93C70">
      <w:pPr>
        <w:spacing w:line="360" w:lineRule="auto"/>
        <w:rPr>
          <w:rFonts w:eastAsia="宋体" w:hAnsi="宋体" w:cs="宋体"/>
          <w:b/>
          <w:bCs/>
          <w:sz w:val="28"/>
          <w:szCs w:val="28"/>
          <w:shd w:val="clear" w:color="FFFFFF" w:fill="D9D9D9"/>
        </w:rPr>
      </w:pPr>
      <w:r>
        <w:rPr>
          <w:rFonts w:eastAsia="宋体" w:hAnsi="宋体" w:cs="宋体" w:hint="eastAsia"/>
          <w:b/>
          <w:bCs/>
          <w:sz w:val="28"/>
          <w:szCs w:val="28"/>
          <w:shd w:val="clear" w:color="FFFFFF" w:fill="D9D9D9"/>
        </w:rPr>
        <w:t>3、户户对讲</w:t>
      </w:r>
    </w:p>
    <w:p w:rsidR="00AE4A18" w:rsidRDefault="00C93C70">
      <w:pPr>
        <w:spacing w:line="360" w:lineRule="auto"/>
        <w:rPr>
          <w:rFonts w:eastAsia="宋体" w:hAnsi="宋体" w:cs="宋体"/>
          <w:sz w:val="28"/>
          <w:szCs w:val="28"/>
        </w:rPr>
      </w:pPr>
      <w:r>
        <w:rPr>
          <w:rFonts w:eastAsia="宋体" w:hAnsi="宋体" w:cs="宋体" w:hint="eastAsia"/>
          <w:sz w:val="28"/>
          <w:szCs w:val="28"/>
        </w:rPr>
        <w:t>能够呼叫其他住家和管理中心，进行对讲；</w:t>
      </w:r>
    </w:p>
    <w:p w:rsidR="00AE4A18" w:rsidRDefault="00C93C70">
      <w:pPr>
        <w:spacing w:line="360" w:lineRule="auto"/>
        <w:rPr>
          <w:rFonts w:eastAsia="宋体" w:hAnsi="宋体" w:cs="宋体"/>
          <w:b/>
          <w:bCs/>
          <w:sz w:val="28"/>
          <w:szCs w:val="28"/>
          <w:shd w:val="clear" w:color="FFFFFF" w:fill="D9D9D9"/>
        </w:rPr>
      </w:pPr>
      <w:r>
        <w:rPr>
          <w:rFonts w:eastAsia="宋体" w:hAnsi="宋体" w:cs="宋体" w:hint="eastAsia"/>
          <w:b/>
          <w:bCs/>
          <w:sz w:val="28"/>
          <w:szCs w:val="28"/>
          <w:shd w:val="clear" w:color="FFFFFF" w:fill="D9D9D9"/>
        </w:rPr>
        <w:t>4、留言留影</w:t>
      </w:r>
    </w:p>
    <w:p w:rsidR="00AE4A18" w:rsidRDefault="00C93C70">
      <w:pPr>
        <w:spacing w:line="360" w:lineRule="auto"/>
        <w:rPr>
          <w:rFonts w:eastAsia="宋体" w:hAnsi="宋体" w:cs="宋体"/>
          <w:sz w:val="28"/>
          <w:szCs w:val="28"/>
        </w:rPr>
      </w:pPr>
      <w:r>
        <w:rPr>
          <w:rFonts w:eastAsia="宋体" w:hAnsi="宋体" w:cs="宋体" w:hint="eastAsia"/>
          <w:sz w:val="28"/>
          <w:szCs w:val="28"/>
        </w:rPr>
        <w:t>能够进行语音留言，带抓拍图片；</w:t>
      </w:r>
    </w:p>
    <w:p w:rsidR="00AE4A18" w:rsidRDefault="00C93C70">
      <w:pPr>
        <w:spacing w:line="360" w:lineRule="auto"/>
        <w:rPr>
          <w:rFonts w:eastAsia="宋体" w:hAnsi="宋体" w:cs="宋体"/>
          <w:b/>
          <w:bCs/>
          <w:sz w:val="28"/>
          <w:szCs w:val="28"/>
          <w:shd w:val="clear" w:color="FFFFFF" w:fill="D9D9D9"/>
        </w:rPr>
      </w:pPr>
      <w:r>
        <w:rPr>
          <w:rFonts w:eastAsia="宋体" w:hAnsi="宋体" w:cs="宋体" w:hint="eastAsia"/>
          <w:b/>
          <w:bCs/>
          <w:sz w:val="28"/>
          <w:szCs w:val="28"/>
          <w:shd w:val="clear" w:color="FFFFFF" w:fill="D9D9D9"/>
        </w:rPr>
        <w:t>5、家居安防报警</w:t>
      </w:r>
    </w:p>
    <w:p w:rsidR="00AE4A18" w:rsidRDefault="00C93C70">
      <w:pPr>
        <w:spacing w:line="360" w:lineRule="auto"/>
        <w:rPr>
          <w:rFonts w:eastAsia="宋体" w:hAnsi="宋体" w:cs="宋体"/>
          <w:sz w:val="28"/>
          <w:szCs w:val="28"/>
        </w:rPr>
      </w:pPr>
      <w:r>
        <w:rPr>
          <w:rFonts w:eastAsia="宋体" w:hAnsi="宋体" w:cs="宋体" w:hint="eastAsia"/>
          <w:sz w:val="28"/>
          <w:szCs w:val="28"/>
        </w:rPr>
        <w:t>八路安防防区，具有3种模式：居家模式、外出模式、撤防模式；配接探头、紧急按钮、烟感探测器、燃气探测器等安防设备；</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6、呼叫中心</w:t>
      </w:r>
    </w:p>
    <w:p w:rsidR="00AE4A18" w:rsidRDefault="00C93C70">
      <w:pPr>
        <w:spacing w:line="360" w:lineRule="auto"/>
        <w:rPr>
          <w:rFonts w:eastAsia="宋体" w:hAnsi="宋体" w:cs="宋体"/>
          <w:sz w:val="28"/>
          <w:szCs w:val="28"/>
        </w:rPr>
      </w:pPr>
      <w:r>
        <w:rPr>
          <w:rFonts w:eastAsia="宋体" w:hAnsi="宋体" w:cs="宋体" w:hint="eastAsia"/>
          <w:sz w:val="28"/>
          <w:szCs w:val="28"/>
        </w:rPr>
        <w:t>呼叫管理中心机进行对讲；</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7、视频监控</w:t>
      </w:r>
    </w:p>
    <w:p w:rsidR="00AE4A18" w:rsidRDefault="00C93C70">
      <w:pPr>
        <w:spacing w:line="360" w:lineRule="auto"/>
        <w:rPr>
          <w:rFonts w:eastAsia="宋体" w:hAnsi="宋体" w:cs="宋体"/>
          <w:sz w:val="28"/>
          <w:szCs w:val="28"/>
        </w:rPr>
      </w:pPr>
      <w:r>
        <w:rPr>
          <w:rFonts w:eastAsia="宋体" w:hAnsi="宋体" w:cs="宋体" w:hint="eastAsia"/>
          <w:sz w:val="28"/>
          <w:szCs w:val="28"/>
        </w:rPr>
        <w:t>监控权限内主机及</w:t>
      </w:r>
      <w:proofErr w:type="gramStart"/>
      <w:r>
        <w:rPr>
          <w:rFonts w:eastAsia="宋体" w:hAnsi="宋体" w:cs="宋体" w:hint="eastAsia"/>
          <w:sz w:val="28"/>
          <w:szCs w:val="28"/>
        </w:rPr>
        <w:t>围墙机视频</w:t>
      </w:r>
      <w:proofErr w:type="gramEnd"/>
      <w:r>
        <w:rPr>
          <w:rFonts w:eastAsia="宋体" w:hAnsi="宋体" w:cs="宋体" w:hint="eastAsia"/>
          <w:sz w:val="28"/>
          <w:szCs w:val="28"/>
        </w:rPr>
        <w:t>；</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8、紧急求助</w:t>
      </w:r>
    </w:p>
    <w:p w:rsidR="00AE4A18" w:rsidRDefault="00C93C70">
      <w:pPr>
        <w:pStyle w:val="1"/>
        <w:spacing w:line="312" w:lineRule="auto"/>
        <w:ind w:firstLineChars="0" w:firstLine="0"/>
        <w:rPr>
          <w:rFonts w:ascii="Times New Roman" w:eastAsia="宋体" w:hAnsi="宋体" w:cs="Times New Roman"/>
          <w:color w:val="0000FF"/>
          <w:szCs w:val="24"/>
        </w:rPr>
      </w:pPr>
      <w:r>
        <w:rPr>
          <w:rFonts w:eastAsia="宋体" w:hAnsi="宋体" w:cs="宋体" w:hint="eastAsia"/>
          <w:sz w:val="28"/>
          <w:szCs w:val="28"/>
        </w:rPr>
        <w:lastRenderedPageBreak/>
        <w:t>分机设有SOS一键报警功能；</w:t>
      </w:r>
      <w:proofErr w:type="gramStart"/>
      <w:r>
        <w:rPr>
          <w:rFonts w:eastAsia="宋体" w:hAnsi="宋体" w:cs="宋体" w:hint="eastAsia"/>
          <w:sz w:val="28"/>
          <w:szCs w:val="28"/>
        </w:rPr>
        <w:t>长按2秒</w:t>
      </w:r>
      <w:proofErr w:type="gramEnd"/>
      <w:r>
        <w:rPr>
          <w:rFonts w:eastAsia="宋体" w:hAnsi="宋体" w:cs="宋体" w:hint="eastAsia"/>
          <w:sz w:val="28"/>
          <w:szCs w:val="28"/>
        </w:rPr>
        <w:t>呼叫中心键可进行紧急求助功能，同时发送求助信息到管理中心；</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9、</w:t>
      </w:r>
      <w:proofErr w:type="gramStart"/>
      <w:r>
        <w:rPr>
          <w:rFonts w:eastAsia="宋体" w:hAnsi="宋体" w:cs="宋体" w:hint="eastAsia"/>
          <w:b/>
          <w:bCs/>
          <w:sz w:val="28"/>
          <w:szCs w:val="28"/>
        </w:rPr>
        <w:t>免扰模式</w:t>
      </w:r>
      <w:proofErr w:type="gramEnd"/>
      <w:r>
        <w:rPr>
          <w:rFonts w:eastAsia="宋体" w:hAnsi="宋体" w:cs="宋体" w:hint="eastAsia"/>
          <w:b/>
          <w:bCs/>
          <w:sz w:val="28"/>
          <w:szCs w:val="28"/>
        </w:rPr>
        <w:t xml:space="preserve"> </w:t>
      </w:r>
    </w:p>
    <w:p w:rsidR="00AE4A18" w:rsidRDefault="00C93C70">
      <w:pPr>
        <w:spacing w:line="360" w:lineRule="auto"/>
        <w:rPr>
          <w:rFonts w:eastAsia="宋体" w:hAnsi="宋体" w:cs="宋体"/>
          <w:sz w:val="28"/>
          <w:szCs w:val="28"/>
        </w:rPr>
      </w:pPr>
      <w:r>
        <w:rPr>
          <w:rFonts w:eastAsia="宋体" w:hAnsi="宋体" w:cs="宋体" w:hint="eastAsia"/>
          <w:sz w:val="28"/>
          <w:szCs w:val="28"/>
        </w:rPr>
        <w:t>使分机进入静音模式（无振铃音），分为3种模式：</w:t>
      </w:r>
      <w:proofErr w:type="gramStart"/>
      <w:r>
        <w:rPr>
          <w:rFonts w:eastAsia="宋体" w:hAnsi="宋体" w:cs="宋体" w:hint="eastAsia"/>
          <w:sz w:val="28"/>
          <w:szCs w:val="28"/>
        </w:rPr>
        <w:t>免扰模式</w:t>
      </w:r>
      <w:proofErr w:type="gramEnd"/>
      <w:r>
        <w:rPr>
          <w:rFonts w:eastAsia="宋体" w:hAnsi="宋体" w:cs="宋体" w:hint="eastAsia"/>
          <w:sz w:val="28"/>
          <w:szCs w:val="28"/>
        </w:rPr>
        <w:t>、</w:t>
      </w:r>
      <w:proofErr w:type="gramStart"/>
      <w:r>
        <w:rPr>
          <w:rFonts w:eastAsia="宋体" w:hAnsi="宋体" w:cs="宋体" w:hint="eastAsia"/>
          <w:sz w:val="28"/>
          <w:szCs w:val="28"/>
        </w:rPr>
        <w:t>非免扰模式</w:t>
      </w:r>
      <w:proofErr w:type="gramEnd"/>
      <w:r>
        <w:rPr>
          <w:rFonts w:eastAsia="宋体" w:hAnsi="宋体" w:cs="宋体" w:hint="eastAsia"/>
          <w:sz w:val="28"/>
          <w:szCs w:val="28"/>
        </w:rPr>
        <w:t>及</w:t>
      </w:r>
      <w:proofErr w:type="gramStart"/>
      <w:r>
        <w:rPr>
          <w:rFonts w:eastAsia="宋体" w:hAnsi="宋体" w:cs="宋体" w:hint="eastAsia"/>
          <w:sz w:val="28"/>
          <w:szCs w:val="28"/>
        </w:rPr>
        <w:t>定时免扰模式</w:t>
      </w:r>
      <w:proofErr w:type="gramEnd"/>
      <w:r>
        <w:rPr>
          <w:rFonts w:eastAsia="宋体" w:hAnsi="宋体" w:cs="宋体" w:hint="eastAsia"/>
          <w:sz w:val="28"/>
          <w:szCs w:val="28"/>
        </w:rPr>
        <w:t>；</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 xml:space="preserve">10、呼叫电梯 </w:t>
      </w:r>
    </w:p>
    <w:p w:rsidR="00AE4A18" w:rsidRDefault="00C93C70">
      <w:pPr>
        <w:spacing w:line="360" w:lineRule="auto"/>
        <w:rPr>
          <w:rFonts w:eastAsia="宋体" w:hAnsi="宋体" w:cs="宋体"/>
          <w:sz w:val="28"/>
          <w:szCs w:val="28"/>
        </w:rPr>
      </w:pPr>
      <w:r>
        <w:rPr>
          <w:rFonts w:eastAsia="宋体" w:hAnsi="宋体" w:cs="宋体" w:hint="eastAsia"/>
          <w:sz w:val="28"/>
          <w:szCs w:val="28"/>
        </w:rPr>
        <w:t>扩展与电梯实时联动，</w:t>
      </w:r>
      <w:proofErr w:type="gramStart"/>
      <w:r>
        <w:rPr>
          <w:rFonts w:eastAsia="宋体" w:hAnsi="宋体" w:cs="宋体" w:hint="eastAsia"/>
          <w:sz w:val="28"/>
          <w:szCs w:val="28"/>
        </w:rPr>
        <w:t>支持呼梯操作</w:t>
      </w:r>
      <w:proofErr w:type="gramEnd"/>
      <w:r>
        <w:rPr>
          <w:rFonts w:eastAsia="宋体" w:hAnsi="宋体" w:cs="宋体" w:hint="eastAsia"/>
          <w:sz w:val="28"/>
          <w:szCs w:val="28"/>
        </w:rPr>
        <w:t>；</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 xml:space="preserve">11、二次门铃 </w:t>
      </w:r>
    </w:p>
    <w:p w:rsidR="00AE4A18" w:rsidRDefault="00C93C70">
      <w:pPr>
        <w:spacing w:line="360" w:lineRule="auto"/>
        <w:rPr>
          <w:rFonts w:eastAsia="宋体" w:hAnsi="宋体" w:cs="宋体"/>
          <w:sz w:val="28"/>
          <w:szCs w:val="28"/>
        </w:rPr>
      </w:pPr>
      <w:r>
        <w:rPr>
          <w:rFonts w:eastAsia="宋体" w:hAnsi="宋体" w:cs="宋体" w:hint="eastAsia"/>
          <w:sz w:val="28"/>
          <w:szCs w:val="28"/>
        </w:rPr>
        <w:t>具备二次门铃接口，第8防区当作叮咚门铃功能；</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12、保洁功能</w:t>
      </w:r>
    </w:p>
    <w:p w:rsidR="00AE4A18" w:rsidRDefault="00C93C70">
      <w:pPr>
        <w:spacing w:line="360" w:lineRule="auto"/>
        <w:rPr>
          <w:rFonts w:eastAsia="宋体" w:hAnsi="宋体" w:cs="宋体"/>
          <w:sz w:val="28"/>
          <w:szCs w:val="28"/>
        </w:rPr>
      </w:pPr>
      <w:r>
        <w:rPr>
          <w:rFonts w:eastAsia="宋体" w:hAnsi="宋体" w:cs="宋体" w:hint="eastAsia"/>
          <w:sz w:val="28"/>
          <w:szCs w:val="28"/>
        </w:rPr>
        <w:t>使屏幕进入锁屏，定期对界面进行清洁的功能；</w:t>
      </w:r>
    </w:p>
    <w:p w:rsidR="00AE4A18" w:rsidRDefault="00C93C70">
      <w:pPr>
        <w:spacing w:line="360" w:lineRule="auto"/>
        <w:rPr>
          <w:rFonts w:eastAsia="宋体" w:hAnsi="宋体" w:cs="宋体"/>
          <w:sz w:val="28"/>
          <w:szCs w:val="28"/>
        </w:rPr>
      </w:pPr>
      <w:r>
        <w:rPr>
          <w:rFonts w:eastAsia="宋体" w:hAnsi="宋体" w:cs="宋体" w:hint="eastAsia"/>
          <w:b/>
          <w:bCs/>
          <w:sz w:val="28"/>
          <w:szCs w:val="28"/>
        </w:rPr>
        <w:t>13、</w:t>
      </w:r>
      <w:r>
        <w:rPr>
          <w:rFonts w:eastAsia="宋体" w:hAnsi="宋体" w:cs="宋体" w:hint="eastAsia"/>
          <w:sz w:val="28"/>
          <w:szCs w:val="28"/>
        </w:rPr>
        <w:t>轻触按键,ABS材质；</w:t>
      </w:r>
    </w:p>
    <w:p w:rsidR="00AE4A18" w:rsidRDefault="00AE4A18">
      <w:pPr>
        <w:spacing w:line="360" w:lineRule="auto"/>
      </w:pPr>
    </w:p>
    <w:p w:rsidR="00AE4A18" w:rsidRDefault="00AE4A18">
      <w:pPr>
        <w:jc w:val="left"/>
      </w:pP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1、权限管理功能</w:t>
      </w:r>
    </w:p>
    <w:p w:rsidR="00AE4A18" w:rsidRDefault="00C93C70">
      <w:pPr>
        <w:spacing w:line="360" w:lineRule="auto"/>
        <w:rPr>
          <w:rFonts w:eastAsia="宋体" w:hAnsi="宋体" w:cs="宋体"/>
          <w:sz w:val="28"/>
          <w:szCs w:val="28"/>
        </w:rPr>
      </w:pPr>
      <w:r>
        <w:rPr>
          <w:rFonts w:eastAsia="宋体" w:hAnsi="宋体" w:cs="宋体" w:hint="eastAsia"/>
          <w:sz w:val="28"/>
          <w:szCs w:val="28"/>
        </w:rPr>
        <w:t>能够根据住家需求限制本小区其他住对讲设置呼叫本住家或发送信息的功能；</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2、挟持报警功能</w:t>
      </w:r>
    </w:p>
    <w:p w:rsidR="00AE4A18" w:rsidRDefault="00C93C70">
      <w:pPr>
        <w:spacing w:line="360" w:lineRule="auto"/>
        <w:rPr>
          <w:rFonts w:eastAsia="宋体" w:hAnsi="宋体" w:cs="宋体"/>
          <w:sz w:val="28"/>
          <w:szCs w:val="28"/>
        </w:rPr>
      </w:pPr>
      <w:r>
        <w:rPr>
          <w:rFonts w:eastAsia="宋体" w:hAnsi="宋体" w:cs="宋体" w:hint="eastAsia"/>
          <w:sz w:val="28"/>
          <w:szCs w:val="28"/>
        </w:rPr>
        <w:t>防区触发报警时住家输入挟持密码进行消</w:t>
      </w:r>
      <w:proofErr w:type="gramStart"/>
      <w:r>
        <w:rPr>
          <w:rFonts w:eastAsia="宋体" w:hAnsi="宋体" w:cs="宋体" w:hint="eastAsia"/>
          <w:sz w:val="28"/>
          <w:szCs w:val="28"/>
        </w:rPr>
        <w:t>警同时</w:t>
      </w:r>
      <w:proofErr w:type="gramEnd"/>
      <w:r>
        <w:rPr>
          <w:rFonts w:eastAsia="宋体" w:hAnsi="宋体" w:cs="宋体" w:hint="eastAsia"/>
          <w:sz w:val="28"/>
          <w:szCs w:val="28"/>
        </w:rPr>
        <w:t>能挟持报警信息通知物业中心；</w:t>
      </w:r>
    </w:p>
    <w:p w:rsidR="00AE4A18" w:rsidRDefault="00C93C70">
      <w:pPr>
        <w:spacing w:line="360" w:lineRule="auto"/>
        <w:rPr>
          <w:rFonts w:eastAsia="宋体" w:hAnsi="宋体" w:cs="宋体"/>
          <w:b/>
          <w:bCs/>
          <w:sz w:val="28"/>
          <w:szCs w:val="28"/>
        </w:rPr>
      </w:pPr>
      <w:r>
        <w:rPr>
          <w:rFonts w:eastAsia="宋体" w:hAnsi="宋体" w:cs="宋体" w:hint="eastAsia"/>
          <w:b/>
          <w:bCs/>
          <w:sz w:val="28"/>
          <w:szCs w:val="28"/>
        </w:rPr>
        <w:t>3、</w:t>
      </w:r>
      <w:proofErr w:type="gramStart"/>
      <w:r>
        <w:rPr>
          <w:rFonts w:eastAsia="宋体" w:hAnsi="宋体" w:cs="宋体" w:hint="eastAsia"/>
          <w:b/>
          <w:bCs/>
          <w:sz w:val="28"/>
          <w:szCs w:val="28"/>
        </w:rPr>
        <w:t>防移离</w:t>
      </w:r>
      <w:proofErr w:type="gramEnd"/>
      <w:r>
        <w:rPr>
          <w:rFonts w:eastAsia="宋体" w:hAnsi="宋体" w:cs="宋体" w:hint="eastAsia"/>
          <w:b/>
          <w:bCs/>
          <w:sz w:val="28"/>
          <w:szCs w:val="28"/>
        </w:rPr>
        <w:t>报警功能</w:t>
      </w:r>
    </w:p>
    <w:p w:rsidR="00AE4A18" w:rsidRDefault="00C93C70">
      <w:pPr>
        <w:spacing w:line="360" w:lineRule="auto"/>
        <w:rPr>
          <w:rFonts w:eastAsia="宋体" w:hAnsi="宋体" w:cs="宋体"/>
          <w:sz w:val="28"/>
          <w:szCs w:val="28"/>
        </w:rPr>
      </w:pPr>
      <w:r>
        <w:rPr>
          <w:rFonts w:eastAsia="宋体" w:hAnsi="宋体" w:cs="宋体" w:hint="eastAsia"/>
          <w:sz w:val="28"/>
          <w:szCs w:val="28"/>
        </w:rPr>
        <w:t>已安装的设备被移动后，设备会有报警提示音；</w:t>
      </w:r>
    </w:p>
    <w:p w:rsidR="00AE4A18" w:rsidRDefault="00AE4A18"/>
    <w:p w:rsidR="00AE4A18" w:rsidRDefault="00AE4A18"/>
    <w:p w:rsidR="00AE4A18" w:rsidRDefault="00AE4A18">
      <w:pPr>
        <w:spacing w:line="360" w:lineRule="auto"/>
        <w:rPr>
          <w:rFonts w:eastAsia="宋体" w:hAnsi="宋体" w:cs="宋体"/>
          <w:b/>
          <w:bCs/>
          <w:sz w:val="28"/>
          <w:szCs w:val="28"/>
        </w:rPr>
      </w:pPr>
    </w:p>
    <w:p w:rsidR="00AE4A18" w:rsidRDefault="00C93C70">
      <w:pPr>
        <w:spacing w:line="360" w:lineRule="auto"/>
        <w:rPr>
          <w:rFonts w:eastAsia="宋体" w:hAnsi="宋体" w:cs="宋体"/>
          <w:sz w:val="44"/>
          <w:szCs w:val="44"/>
        </w:rPr>
      </w:pPr>
      <w:r>
        <w:rPr>
          <w:rFonts w:eastAsia="宋体" w:hAnsi="宋体" w:cs="宋体" w:hint="eastAsia"/>
          <w:b/>
          <w:bCs/>
          <w:sz w:val="44"/>
          <w:szCs w:val="44"/>
        </w:rPr>
        <w:lastRenderedPageBreak/>
        <w:t>技术参数：</w:t>
      </w:r>
    </w:p>
    <w:p w:rsidR="00AE4A18" w:rsidRDefault="00C93C70">
      <w:pPr>
        <w:spacing w:line="360" w:lineRule="auto"/>
        <w:rPr>
          <w:rFonts w:eastAsia="宋体" w:hAnsi="宋体" w:cs="宋体"/>
          <w:sz w:val="28"/>
          <w:szCs w:val="28"/>
        </w:rPr>
      </w:pPr>
      <w:r>
        <w:rPr>
          <w:rFonts w:eastAsia="宋体" w:hAnsi="宋体" w:cs="宋体" w:hint="eastAsia"/>
          <w:sz w:val="28"/>
          <w:szCs w:val="28"/>
        </w:rPr>
        <w:t>通讯速率：10M/100Mbps自适应</w:t>
      </w:r>
    </w:p>
    <w:p w:rsidR="00AE4A18" w:rsidRDefault="00C93C70">
      <w:pPr>
        <w:spacing w:line="360" w:lineRule="auto"/>
        <w:rPr>
          <w:rFonts w:eastAsia="宋体" w:hAnsi="宋体" w:cs="宋体"/>
          <w:sz w:val="28"/>
          <w:szCs w:val="28"/>
        </w:rPr>
      </w:pPr>
      <w:r>
        <w:rPr>
          <w:rFonts w:eastAsia="宋体" w:hAnsi="宋体" w:cs="宋体" w:hint="eastAsia"/>
          <w:sz w:val="28"/>
          <w:szCs w:val="28"/>
        </w:rPr>
        <w:t>网络端口： RJ-45接口</w:t>
      </w:r>
    </w:p>
    <w:p w:rsidR="00AE4A18" w:rsidRDefault="00C93C70">
      <w:pPr>
        <w:spacing w:line="360" w:lineRule="auto"/>
        <w:rPr>
          <w:rFonts w:eastAsia="宋体" w:hAnsi="宋体" w:cs="宋体"/>
          <w:sz w:val="28"/>
          <w:szCs w:val="28"/>
        </w:rPr>
      </w:pPr>
      <w:r>
        <w:rPr>
          <w:rFonts w:eastAsia="宋体" w:hAnsi="宋体" w:cs="宋体" w:hint="eastAsia"/>
          <w:sz w:val="28"/>
          <w:szCs w:val="28"/>
        </w:rPr>
        <w:t>LAN端口：8个</w:t>
      </w:r>
    </w:p>
    <w:p w:rsidR="00AE4A18" w:rsidRDefault="00C93C70">
      <w:pPr>
        <w:spacing w:line="360" w:lineRule="auto"/>
        <w:rPr>
          <w:rFonts w:eastAsia="宋体" w:hAnsi="宋体" w:cs="宋体"/>
          <w:sz w:val="28"/>
          <w:szCs w:val="28"/>
        </w:rPr>
      </w:pPr>
      <w:r>
        <w:rPr>
          <w:rFonts w:eastAsia="宋体" w:hAnsi="宋体" w:cs="宋体" w:hint="eastAsia"/>
          <w:sz w:val="28"/>
          <w:szCs w:val="28"/>
        </w:rPr>
        <w:t>UPLINK端口：1个</w:t>
      </w:r>
    </w:p>
    <w:p w:rsidR="00AE4A18" w:rsidRDefault="00C93C70">
      <w:pPr>
        <w:spacing w:line="360" w:lineRule="auto"/>
        <w:rPr>
          <w:rFonts w:eastAsia="宋体" w:hAnsi="宋体" w:cs="宋体"/>
          <w:sz w:val="28"/>
          <w:szCs w:val="28"/>
        </w:rPr>
      </w:pPr>
      <w:r>
        <w:rPr>
          <w:rFonts w:eastAsia="宋体" w:hAnsi="宋体" w:cs="宋体" w:hint="eastAsia"/>
          <w:sz w:val="28"/>
          <w:szCs w:val="28"/>
        </w:rPr>
        <w:t>工作电压: 18~28VDC</w:t>
      </w:r>
    </w:p>
    <w:p w:rsidR="00AE4A18" w:rsidRDefault="00C93C70">
      <w:pPr>
        <w:spacing w:line="360" w:lineRule="auto"/>
        <w:rPr>
          <w:rFonts w:eastAsia="宋体" w:hAnsi="宋体" w:cs="宋体"/>
          <w:sz w:val="28"/>
          <w:szCs w:val="28"/>
        </w:rPr>
      </w:pPr>
      <w:r>
        <w:rPr>
          <w:rFonts w:eastAsia="宋体" w:hAnsi="宋体" w:cs="宋体" w:hint="eastAsia"/>
          <w:sz w:val="28"/>
          <w:szCs w:val="28"/>
        </w:rPr>
        <w:t xml:space="preserve">布线距离：≦100m         </w:t>
      </w:r>
    </w:p>
    <w:p w:rsidR="00AE4A18" w:rsidRDefault="00C93C70">
      <w:pPr>
        <w:spacing w:line="360" w:lineRule="auto"/>
        <w:rPr>
          <w:rFonts w:eastAsia="宋体" w:hAnsi="宋体" w:cs="宋体"/>
          <w:b/>
          <w:bCs/>
          <w:sz w:val="44"/>
          <w:szCs w:val="44"/>
        </w:rPr>
      </w:pPr>
      <w:r>
        <w:rPr>
          <w:rFonts w:eastAsia="宋体" w:hAnsi="宋体" w:cs="宋体" w:hint="eastAsia"/>
          <w:sz w:val="28"/>
          <w:szCs w:val="28"/>
        </w:rPr>
        <w:t>外观尺寸：200X95X30mm</w:t>
      </w:r>
    </w:p>
    <w:p w:rsidR="00AE4A18" w:rsidRDefault="00AE4A18">
      <w:pPr>
        <w:spacing w:line="360" w:lineRule="auto"/>
        <w:rPr>
          <w:rFonts w:eastAsia="宋体" w:hAnsi="宋体" w:cs="宋体"/>
          <w:b/>
          <w:bCs/>
          <w:sz w:val="44"/>
          <w:szCs w:val="44"/>
        </w:rPr>
      </w:pPr>
    </w:p>
    <w:p w:rsidR="00AE4A18" w:rsidRDefault="00C93C70">
      <w:pPr>
        <w:spacing w:line="360" w:lineRule="auto"/>
        <w:rPr>
          <w:rFonts w:eastAsia="宋体" w:hAnsi="宋体" w:cs="宋体"/>
          <w:b/>
          <w:bCs/>
          <w:sz w:val="44"/>
          <w:szCs w:val="44"/>
        </w:rPr>
      </w:pPr>
      <w:r>
        <w:rPr>
          <w:rFonts w:eastAsia="宋体" w:hAnsi="宋体" w:cs="宋体" w:hint="eastAsia"/>
          <w:b/>
          <w:bCs/>
          <w:sz w:val="44"/>
          <w:szCs w:val="44"/>
        </w:rPr>
        <w:t>产品功能：</w:t>
      </w:r>
    </w:p>
    <w:p w:rsidR="00AE4A18" w:rsidRDefault="00AE4A18">
      <w:pPr>
        <w:spacing w:line="360" w:lineRule="auto"/>
        <w:rPr>
          <w:rFonts w:eastAsia="宋体" w:hAnsi="宋体" w:cs="宋体"/>
          <w:b/>
          <w:bCs/>
          <w:sz w:val="44"/>
          <w:szCs w:val="44"/>
        </w:rPr>
      </w:pPr>
    </w:p>
    <w:p w:rsidR="00AE4A18" w:rsidRDefault="00C93C70">
      <w:pPr>
        <w:spacing w:line="360" w:lineRule="auto"/>
        <w:rPr>
          <w:rFonts w:eastAsia="宋体" w:hAnsi="宋体" w:cs="宋体"/>
          <w:sz w:val="28"/>
          <w:szCs w:val="28"/>
        </w:rPr>
      </w:pPr>
      <w:r>
        <w:rPr>
          <w:rFonts w:eastAsia="宋体" w:hAnsi="宋体" w:cs="宋体" w:hint="eastAsia"/>
          <w:sz w:val="28"/>
          <w:szCs w:val="28"/>
        </w:rPr>
        <w:t>1、LAN端口输出电压为网络分配器电源</w:t>
      </w:r>
      <w:proofErr w:type="gramStart"/>
      <w:r>
        <w:rPr>
          <w:rFonts w:eastAsia="宋体" w:hAnsi="宋体" w:cs="宋体" w:hint="eastAsia"/>
          <w:sz w:val="28"/>
          <w:szCs w:val="28"/>
        </w:rPr>
        <w:t>接入口</w:t>
      </w:r>
      <w:proofErr w:type="gramEnd"/>
      <w:r>
        <w:rPr>
          <w:rFonts w:eastAsia="宋体" w:hAnsi="宋体" w:cs="宋体" w:hint="eastAsia"/>
          <w:sz w:val="28"/>
          <w:szCs w:val="28"/>
        </w:rPr>
        <w:t>输入电压,,每个端口最大输出电流为600mA；</w:t>
      </w:r>
    </w:p>
    <w:p w:rsidR="00AE4A18" w:rsidRDefault="00C93C70">
      <w:pPr>
        <w:spacing w:line="360" w:lineRule="auto"/>
        <w:rPr>
          <w:rFonts w:eastAsia="宋体" w:hAnsi="宋体" w:cs="宋体"/>
          <w:sz w:val="28"/>
          <w:szCs w:val="28"/>
        </w:rPr>
      </w:pPr>
      <w:r>
        <w:rPr>
          <w:rFonts w:eastAsia="宋体" w:hAnsi="宋体" w:cs="宋体" w:hint="eastAsia"/>
          <w:sz w:val="28"/>
          <w:szCs w:val="28"/>
        </w:rPr>
        <w:t>2、UPLINK端口可连接到上一级交换机,实现联网数据通讯功能；</w:t>
      </w:r>
    </w:p>
    <w:p w:rsidR="00AE4A18" w:rsidRDefault="00C93C70">
      <w:pPr>
        <w:spacing w:line="360" w:lineRule="auto"/>
        <w:rPr>
          <w:rFonts w:eastAsia="宋体" w:hAnsi="宋体" w:cs="宋体"/>
          <w:sz w:val="28"/>
          <w:szCs w:val="28"/>
        </w:rPr>
      </w:pPr>
      <w:r>
        <w:rPr>
          <w:rFonts w:eastAsia="宋体" w:hAnsi="宋体" w:cs="宋体" w:hint="eastAsia"/>
          <w:sz w:val="28"/>
          <w:szCs w:val="28"/>
        </w:rPr>
        <w:t>3、提供三种工作模式,可选</w:t>
      </w:r>
      <w:proofErr w:type="gramStart"/>
      <w:r>
        <w:rPr>
          <w:rFonts w:eastAsia="宋体" w:hAnsi="宋体" w:cs="宋体" w:hint="eastAsia"/>
          <w:sz w:val="28"/>
          <w:szCs w:val="28"/>
        </w:rPr>
        <w:t>径</w:t>
      </w:r>
      <w:proofErr w:type="gramEnd"/>
      <w:r>
        <w:rPr>
          <w:rFonts w:eastAsia="宋体" w:hAnsi="宋体" w:cs="宋体" w:hint="eastAsia"/>
          <w:sz w:val="28"/>
          <w:szCs w:val="28"/>
        </w:rPr>
        <w:t>是否向连接的设备供电,满足用户的不同需求；</w:t>
      </w:r>
    </w:p>
    <w:p w:rsidR="00AE4A18" w:rsidRDefault="00C93C70">
      <w:pPr>
        <w:spacing w:line="360" w:lineRule="auto"/>
        <w:rPr>
          <w:rFonts w:eastAsia="宋体" w:hAnsi="宋体" w:cs="宋体"/>
          <w:sz w:val="28"/>
          <w:szCs w:val="28"/>
        </w:rPr>
      </w:pPr>
      <w:r>
        <w:rPr>
          <w:rFonts w:eastAsia="宋体" w:hAnsi="宋体" w:cs="宋体" w:hint="eastAsia"/>
          <w:sz w:val="28"/>
          <w:szCs w:val="28"/>
        </w:rPr>
        <w:t>4、提供短路保</w:t>
      </w:r>
      <w:r>
        <w:rPr>
          <w:rFonts w:eastAsia="宋体" w:hAnsi="宋体" w:cs="宋体" w:hint="eastAsia"/>
          <w:sz w:val="28"/>
          <w:szCs w:val="28"/>
        </w:rPr>
        <w:tab/>
      </w:r>
      <w:proofErr w:type="gramStart"/>
      <w:r>
        <w:rPr>
          <w:rFonts w:eastAsia="宋体" w:hAnsi="宋体" w:cs="宋体" w:hint="eastAsia"/>
          <w:sz w:val="28"/>
          <w:szCs w:val="28"/>
        </w:rPr>
        <w:t>护功能</w:t>
      </w:r>
      <w:proofErr w:type="gramEnd"/>
      <w:r>
        <w:rPr>
          <w:rFonts w:eastAsia="宋体" w:hAnsi="宋体" w:cs="宋体" w:hint="eastAsia"/>
          <w:sz w:val="28"/>
          <w:szCs w:val="28"/>
        </w:rPr>
        <w:t>,当任何一个LAN</w:t>
      </w:r>
      <w:proofErr w:type="gramStart"/>
      <w:r>
        <w:rPr>
          <w:rFonts w:eastAsia="宋体" w:hAnsi="宋体" w:cs="宋体" w:hint="eastAsia"/>
          <w:sz w:val="28"/>
          <w:szCs w:val="28"/>
        </w:rPr>
        <w:t>端口短略时</w:t>
      </w:r>
      <w:proofErr w:type="gramEnd"/>
      <w:r>
        <w:rPr>
          <w:rFonts w:eastAsia="宋体" w:hAnsi="宋体" w:cs="宋体" w:hint="eastAsia"/>
          <w:sz w:val="28"/>
          <w:szCs w:val="28"/>
        </w:rPr>
        <w:t>,交換机会切断该端口的供电,且不影响其它端口供电;当短路解除时,自动恢复供电</w:t>
      </w:r>
    </w:p>
    <w:p w:rsidR="00AE4A18" w:rsidRDefault="00AE4A18">
      <w:pPr>
        <w:spacing w:line="360" w:lineRule="auto"/>
        <w:rPr>
          <w:rFonts w:eastAsia="宋体" w:hAnsi="宋体" w:cs="宋体"/>
          <w:sz w:val="28"/>
          <w:szCs w:val="28"/>
        </w:rPr>
      </w:pPr>
    </w:p>
    <w:sectPr w:rsidR="00AE4A18">
      <w:footerReference w:type="default" r:id="rId8"/>
      <w:footerReference w:type="first" r:id="rId9"/>
      <w:pgSz w:w="11906" w:h="16838"/>
      <w:pgMar w:top="1134" w:right="1134" w:bottom="1134" w:left="1417" w:header="851" w:footer="992" w:gutter="0"/>
      <w:pgNumType w:start="1"/>
      <w:cols w:space="720"/>
      <w:titlePg/>
      <w:docGrid w:type="linesAndChars" w:linePitch="312" w:charSpace="24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D77" w:rsidRDefault="00AE6D77">
      <w:r>
        <w:separator/>
      </w:r>
    </w:p>
  </w:endnote>
  <w:endnote w:type="continuationSeparator" w:id="0">
    <w:p w:rsidR="00AE6D77" w:rsidRDefault="00AE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8" w:rsidRDefault="00C93C70">
    <w:pPr>
      <w:pStyle w:val="a3"/>
      <w:tabs>
        <w:tab w:val="clear" w:pos="4153"/>
        <w:tab w:val="left" w:pos="5812"/>
      </w:tabs>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E4A18" w:rsidRDefault="00C93C7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26B5">
                            <w:rPr>
                              <w:noProof/>
                              <w:sz w:val="18"/>
                            </w:rPr>
                            <w:t>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CNtwEAAEk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YNJY5bnNHhx/fDz9+HX99Ik/UZArSY9hAwMY03fsQ5z/eAl5n2qKLNXyREMI5K70/qyjERkR8t&#10;m+WyxpDA2OwgfvXyPERIH6W3JBuMRhxfUZXvPkM6ps4puZrzd9qYMkLjyMDo1WVzWR6cIghuHNbI&#10;JI7NZiuNm3FitvHdHokNuAKMOtxRSswnhwrnbZmNOBubycjVIXx4TthBaSyjHqGmYjivQm3arbwQ&#10;f/sl6+UPWP8B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m3UI23AQAASQMAAA4AAAAAAAAAAAAAAAAALgIAAGRycy9lMm9Eb2MueG1s&#10;UEsBAi0AFAAGAAgAAAAhAAxK8O7WAAAABQEAAA8AAAAAAAAAAAAAAAAAEQQAAGRycy9kb3ducmV2&#10;LnhtbFBLBQYAAAAABAAEAPMAAAAUBQAAAAA=&#10;" filled="f" stroked="f">
              <v:textbox style="mso-fit-shape-to-text:t" inset="0,0,0,0">
                <w:txbxContent>
                  <w:p w:rsidR="00AE4A18" w:rsidRDefault="00C93C7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26B5">
                      <w:rPr>
                        <w:noProof/>
                        <w:sz w:val="18"/>
                      </w:rPr>
                      <w:t>2</w:t>
                    </w:r>
                    <w:r>
                      <w:rPr>
                        <w:rFonts w:hint="eastAsia"/>
                        <w:sz w:val="18"/>
                      </w:rPr>
                      <w:fldChar w:fldCharType="end"/>
                    </w:r>
                  </w:p>
                </w:txbxContent>
              </v:textbox>
              <w10:wrap anchorx="margin"/>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8" w:rsidRDefault="00C93C7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E4A18" w:rsidRDefault="00C93C7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26B5">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L9yFW6AQAAUAMAAA4AAAAAAAAAAAAAAAAALgIAAGRycy9lMm9Eb2Mu&#10;eG1sUEsBAi0AFAAGAAgAAAAhAAxK8O7WAAAABQEAAA8AAAAAAAAAAAAAAAAAFAQAAGRycy9kb3du&#10;cmV2LnhtbFBLBQYAAAAABAAEAPMAAAAXBQAAAAA=&#10;" filled="f" stroked="f">
              <v:textbox style="mso-fit-shape-to-text:t" inset="0,0,0,0">
                <w:txbxContent>
                  <w:p w:rsidR="00AE4A18" w:rsidRDefault="00C93C7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26B5">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D77" w:rsidRDefault="00AE6D77">
      <w:r>
        <w:separator/>
      </w:r>
    </w:p>
  </w:footnote>
  <w:footnote w:type="continuationSeparator" w:id="0">
    <w:p w:rsidR="00AE6D77" w:rsidRDefault="00AE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22590"/>
    <w:rsid w:val="003B1DCA"/>
    <w:rsid w:val="00A726B5"/>
    <w:rsid w:val="00AE4A18"/>
    <w:rsid w:val="00AE6D77"/>
    <w:rsid w:val="00C93C70"/>
    <w:rsid w:val="0D6560ED"/>
    <w:rsid w:val="3228080F"/>
    <w:rsid w:val="3A522590"/>
    <w:rsid w:val="41AA3845"/>
    <w:rsid w:val="522063AE"/>
    <w:rsid w:val="69125292"/>
    <w:rsid w:val="7025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Theme="minorHAnsi" w:cstheme="minorBidi"/>
      <w:sz w:val="24"/>
      <w:szCs w:val="22"/>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pPr>
      <w:ind w:firstLineChars="200" w:firstLine="574"/>
    </w:pPr>
    <w:rPr>
      <w:rFonts w:eastAsia="宋体" w:hAnsi="宋体"/>
      <w:b/>
      <w:bCs/>
    </w:rPr>
  </w:style>
  <w:style w:type="paragraph" w:styleId="a3">
    <w:name w:val="footer"/>
    <w:basedOn w:val="a"/>
    <w:qFormat/>
    <w:pPr>
      <w:tabs>
        <w:tab w:val="center" w:pos="4153"/>
        <w:tab w:val="right" w:pos="8306"/>
      </w:tabs>
      <w:snapToGrid w:val="0"/>
      <w:jc w:val="left"/>
    </w:pPr>
    <w:rPr>
      <w:rFonts w:eastAsia="仿宋_GB2312"/>
      <w:kern w:val="2"/>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eastAsia="仿宋_GB2312"/>
      <w:kern w:val="2"/>
      <w:sz w:val="18"/>
      <w:szCs w:val="18"/>
    </w:rPr>
  </w:style>
  <w:style w:type="paragraph" w:customStyle="1" w:styleId="1">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Theme="minorHAnsi" w:cstheme="minorBidi"/>
      <w:sz w:val="24"/>
      <w:szCs w:val="22"/>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pPr>
      <w:ind w:firstLineChars="200" w:firstLine="574"/>
    </w:pPr>
    <w:rPr>
      <w:rFonts w:eastAsia="宋体" w:hAnsi="宋体"/>
      <w:b/>
      <w:bCs/>
    </w:rPr>
  </w:style>
  <w:style w:type="paragraph" w:styleId="a3">
    <w:name w:val="footer"/>
    <w:basedOn w:val="a"/>
    <w:qFormat/>
    <w:pPr>
      <w:tabs>
        <w:tab w:val="center" w:pos="4153"/>
        <w:tab w:val="right" w:pos="8306"/>
      </w:tabs>
      <w:snapToGrid w:val="0"/>
      <w:jc w:val="left"/>
    </w:pPr>
    <w:rPr>
      <w:rFonts w:eastAsia="仿宋_GB2312"/>
      <w:kern w:val="2"/>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eastAsia="仿宋_GB2312"/>
      <w:kern w:val="2"/>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223</Words>
  <Characters>1273</Characters>
  <Application>Microsoft Office Word</Application>
  <DocSecurity>0</DocSecurity>
  <Lines>10</Lines>
  <Paragraphs>2</Paragraphs>
  <ScaleCrop>false</ScaleCrop>
  <Company>P R C</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Windows User</cp:lastModifiedBy>
  <cp:revision>3</cp:revision>
  <dcterms:created xsi:type="dcterms:W3CDTF">2017-04-07T07:42:00Z</dcterms:created>
  <dcterms:modified xsi:type="dcterms:W3CDTF">2020-05-27T23:53:00Z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