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2、供应商的要求及在采购会议当天需提供的资料文件一式三份（其中2.2.1-2.2.5为资格证明文件）：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2.2生产厂家直接投标或具有制造厂家出具的针对本项目授权书的参会供应商应提供以下资料(复印件加盖鲜章)：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C3FED"/>
    <w:rsid w:val="3CBC3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2017-11-24T08:11:00Z</dcterms:created>
  <dc:creator>゛快乐大王</dc:creator>
  <cp:lastModifiedBy>゛快乐大王</cp:lastModifiedBy>
  <dcterms:modified xsi:type="dcterms:W3CDTF">2017-11-24T08:11:55Z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