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8E" w:rsidRDefault="00FD3C8E" w:rsidP="00FD3C8E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>山东省立医院药物/器械临床试验伦理年度报告申请表</w:t>
      </w:r>
    </w:p>
    <w:p w:rsidR="00FD3C8E" w:rsidRDefault="00FD3C8E" w:rsidP="00FD3C8E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申请日期：    年   月   日</w:t>
      </w:r>
    </w:p>
    <w:p w:rsidR="00FD3C8E" w:rsidRDefault="00FD3C8E" w:rsidP="00FD3C8E">
      <w:pPr>
        <w:jc w:val="center"/>
        <w:rPr>
          <w:rFonts w:ascii="宋体" w:hAnsi="宋体"/>
          <w:b/>
          <w:sz w:val="24"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2396"/>
        <w:gridCol w:w="9"/>
        <w:gridCol w:w="1658"/>
        <w:gridCol w:w="2374"/>
      </w:tblGrid>
      <w:tr w:rsidR="00FD3C8E" w:rsidTr="006F3A2C">
        <w:trPr>
          <w:cantSplit/>
          <w:trHeight w:val="42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FD3C8E">
            <w:pPr>
              <w:tabs>
                <w:tab w:val="left" w:pos="6580"/>
              </w:tabs>
              <w:spacing w:afterLines="50" w:after="156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</w:tr>
      <w:tr w:rsidR="00FD3C8E" w:rsidTr="006F3A2C">
        <w:trPr>
          <w:cantSplit/>
          <w:trHeight w:val="383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FD3C8E">
            <w:pPr>
              <w:tabs>
                <w:tab w:val="left" w:pos="6580"/>
              </w:tabs>
              <w:spacing w:afterLines="50" w:after="156"/>
              <w:contextualSpacing/>
              <w:jc w:val="center"/>
              <w:rPr>
                <w:rFonts w:ascii="宋体" w:hAnsi="宋体"/>
                <w:sz w:val="24"/>
              </w:rPr>
            </w:pPr>
          </w:p>
        </w:tc>
      </w:tr>
      <w:tr w:rsidR="00FD3C8E" w:rsidTr="006F3A2C">
        <w:trPr>
          <w:cantSplit/>
          <w:trHeight w:val="51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方案版本号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方案版本日期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3C8E" w:rsidTr="006F3A2C">
        <w:trPr>
          <w:cantSplit/>
          <w:trHeight w:val="51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知情同意书版本号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知情同意书版本日期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FD3C8E" w:rsidTr="006F3A2C">
        <w:trPr>
          <w:cantSplit/>
          <w:trHeight w:val="51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伦理审查批件号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3C8E" w:rsidTr="006F3A2C">
        <w:trPr>
          <w:cantSplit/>
          <w:trHeight w:val="51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伦理审查批件有效期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3C8E" w:rsidTr="006F3A2C">
        <w:trPr>
          <w:cantSplit/>
          <w:trHeight w:val="378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申请人签字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8E" w:rsidRDefault="00FD3C8E" w:rsidP="00AA3FA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D3C8E" w:rsidTr="006F3A2C">
        <w:trPr>
          <w:cantSplit/>
          <w:trHeight w:val="5157"/>
          <w:jc w:val="center"/>
        </w:trPr>
        <w:tc>
          <w:tcPr>
            <w:tcW w:w="88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E" w:rsidRDefault="00FD3C8E" w:rsidP="00AA3FA3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受试者信息</w:t>
            </w:r>
          </w:p>
          <w:p w:rsidR="00FD3C8E" w:rsidRDefault="00FD3C8E" w:rsidP="00AA3FA3">
            <w:pPr>
              <w:numPr>
                <w:ilvl w:val="0"/>
                <w:numId w:val="2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合同研究总例数：</w:t>
            </w:r>
          </w:p>
          <w:p w:rsidR="00FD3C8E" w:rsidRDefault="00FD3C8E" w:rsidP="00AA3FA3">
            <w:pPr>
              <w:numPr>
                <w:ilvl w:val="0"/>
                <w:numId w:val="2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已入组例数：</w:t>
            </w:r>
          </w:p>
          <w:p w:rsidR="00FD3C8E" w:rsidRDefault="00FD3C8E" w:rsidP="00AA3FA3">
            <w:pPr>
              <w:numPr>
                <w:ilvl w:val="0"/>
                <w:numId w:val="2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完成观察例数：</w:t>
            </w:r>
          </w:p>
          <w:p w:rsidR="00FD3C8E" w:rsidRDefault="00FD3C8E" w:rsidP="00AA3FA3">
            <w:pPr>
              <w:numPr>
                <w:ilvl w:val="0"/>
                <w:numId w:val="2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提前退出例数：</w:t>
            </w:r>
          </w:p>
          <w:p w:rsidR="00FD3C8E" w:rsidRDefault="00FD3C8E" w:rsidP="00AA3FA3">
            <w:pPr>
              <w:numPr>
                <w:ilvl w:val="0"/>
                <w:numId w:val="2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严重不良事件例数：</w:t>
            </w:r>
          </w:p>
          <w:p w:rsidR="00FD3C8E" w:rsidRDefault="00FD3C8E" w:rsidP="00AA3FA3">
            <w:pPr>
              <w:numPr>
                <w:ilvl w:val="0"/>
                <w:numId w:val="2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已报告的严重不良事件例数：</w:t>
            </w:r>
          </w:p>
          <w:p w:rsidR="00FD3C8E" w:rsidRDefault="00FD3C8E" w:rsidP="00AA3FA3">
            <w:pPr>
              <w:numPr>
                <w:ilvl w:val="0"/>
                <w:numId w:val="2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已报告的SUSAR</w:t>
            </w:r>
          </w:p>
          <w:p w:rsidR="00FD3C8E" w:rsidRDefault="00FD3C8E" w:rsidP="00AA3FA3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研究进展情况</w:t>
            </w:r>
          </w:p>
          <w:p w:rsidR="00FD3C8E" w:rsidRDefault="00FD3C8E" w:rsidP="00AA3FA3">
            <w:pPr>
              <w:numPr>
                <w:ilvl w:val="0"/>
                <w:numId w:val="3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研究阶段：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研究尚未启动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正在招募受试者（尚未入组）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正在实施研究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受试者的试验干预已经完成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后期数据处理阶段</w:t>
            </w:r>
          </w:p>
          <w:p w:rsidR="00FD3C8E" w:rsidRDefault="00FD3C8E" w:rsidP="00AA3FA3">
            <w:pPr>
              <w:numPr>
                <w:ilvl w:val="0"/>
                <w:numId w:val="3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是否存在影响研究进行的情况：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proofErr w:type="gramStart"/>
            <w:r>
              <w:rPr>
                <w:rFonts w:ascii="宋体" w:hAnsi="宋体" w:hint="eastAsia"/>
                <w:sz w:val="24"/>
              </w:rPr>
              <w:t>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是  说明：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</w:p>
          <w:p w:rsidR="00FD3C8E" w:rsidRDefault="00FD3C8E" w:rsidP="00AA3FA3">
            <w:pPr>
              <w:numPr>
                <w:ilvl w:val="0"/>
                <w:numId w:val="3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是否存在与试验干预相关的、非预期的、严重不良事件：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是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否</w:t>
            </w:r>
          </w:p>
          <w:p w:rsidR="00FD3C8E" w:rsidRDefault="00FD3C8E" w:rsidP="00AA3FA3">
            <w:pPr>
              <w:numPr>
                <w:ilvl w:val="0"/>
                <w:numId w:val="3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研究风险是否超过预期：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是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否</w:t>
            </w:r>
          </w:p>
          <w:p w:rsidR="00FD3C8E" w:rsidRDefault="00FD3C8E" w:rsidP="00AA3FA3">
            <w:pPr>
              <w:numPr>
                <w:ilvl w:val="0"/>
                <w:numId w:val="3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是否存在影响研究风险与收益的任何新信息、新进展：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proofErr w:type="gramStart"/>
            <w:r>
              <w:rPr>
                <w:rFonts w:ascii="宋体" w:hAnsi="宋体" w:hint="eastAsia"/>
                <w:sz w:val="24"/>
              </w:rPr>
              <w:t>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是 说明：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</w:p>
          <w:p w:rsidR="00FD3C8E" w:rsidRDefault="00FD3C8E" w:rsidP="00AA3FA3">
            <w:pPr>
              <w:numPr>
                <w:ilvl w:val="0"/>
                <w:numId w:val="3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研究中是否存在影响受试者权益的问题：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proofErr w:type="gramStart"/>
            <w:r>
              <w:rPr>
                <w:rFonts w:ascii="宋体" w:hAnsi="宋体" w:hint="eastAsia"/>
                <w:sz w:val="24"/>
              </w:rPr>
              <w:t>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是  说明：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</w:p>
          <w:p w:rsidR="00FD3C8E" w:rsidRDefault="00FD3C8E" w:rsidP="00AA3FA3">
            <w:pPr>
              <w:numPr>
                <w:ilvl w:val="0"/>
                <w:numId w:val="3"/>
              </w:num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严重不良事件或方案规定必须报告的重要医学事件已经及时报告：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不适用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是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否</w:t>
            </w:r>
          </w:p>
          <w:p w:rsidR="00FD3C8E" w:rsidRDefault="00FD3C8E" w:rsidP="00AA3FA3">
            <w:pPr>
              <w:ind w:left="4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（三）是否申请延长伦理审查批件的有效期：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 xml:space="preserve">是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FD3C8E" w:rsidTr="006F3A2C">
        <w:trPr>
          <w:cantSplit/>
          <w:trHeight w:val="2210"/>
          <w:jc w:val="center"/>
        </w:trPr>
        <w:tc>
          <w:tcPr>
            <w:tcW w:w="8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8E" w:rsidRDefault="00FD3C8E" w:rsidP="00AA3F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伦理委员会现已收到目录中的临床试验项目资料，将根据要求进行审查：</w:t>
            </w:r>
          </w:p>
          <w:p w:rsidR="00FD3C8E" w:rsidRDefault="00FD3C8E" w:rsidP="00AA3F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会议审批</w:t>
            </w:r>
          </w:p>
          <w:p w:rsidR="00FD3C8E" w:rsidRDefault="00FD3C8E" w:rsidP="00AA3F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快审审批</w:t>
            </w:r>
          </w:p>
          <w:p w:rsidR="00FD3C8E" w:rsidRDefault="00FD3C8E" w:rsidP="00AA3F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备案</w:t>
            </w:r>
          </w:p>
          <w:p w:rsidR="00FD3C8E" w:rsidRDefault="00FD3C8E" w:rsidP="00AA3F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其他</w:t>
            </w:r>
          </w:p>
          <w:p w:rsidR="00FD3C8E" w:rsidRDefault="00FD3C8E" w:rsidP="00AA3FA3">
            <w:pPr>
              <w:ind w:right="420" w:firstLineChars="1653" w:firstLine="396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伦理委员会接收人签字：</w:t>
            </w:r>
          </w:p>
          <w:p w:rsidR="00FD3C8E" w:rsidRDefault="00FD3C8E" w:rsidP="00AA3FA3">
            <w:pPr>
              <w:ind w:right="420" w:firstLineChars="2650" w:firstLine="6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5A0BA3" w:rsidRDefault="006F3A2C"/>
    <w:sectPr w:rsidR="005A0BA3" w:rsidSect="0035743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6E81BF"/>
    <w:multiLevelType w:val="singleLevel"/>
    <w:tmpl w:val="8E6E81BF"/>
    <w:lvl w:ilvl="0">
      <w:start w:val="1"/>
      <w:numFmt w:val="decimal"/>
      <w:suff w:val="nothing"/>
      <w:lvlText w:val="（%1）"/>
      <w:lvlJc w:val="left"/>
      <w:pPr>
        <w:ind w:left="60"/>
      </w:pPr>
    </w:lvl>
  </w:abstractNum>
  <w:abstractNum w:abstractNumId="1">
    <w:nsid w:val="B6DDE05C"/>
    <w:multiLevelType w:val="singleLevel"/>
    <w:tmpl w:val="B6DDE05C"/>
    <w:lvl w:ilvl="0">
      <w:start w:val="1"/>
      <w:numFmt w:val="chineseCounting"/>
      <w:suff w:val="nothing"/>
      <w:lvlText w:val="（%1）"/>
      <w:lvlJc w:val="left"/>
      <w:pPr>
        <w:ind w:left="360" w:firstLine="0"/>
      </w:pPr>
      <w:rPr>
        <w:rFonts w:hint="eastAsia"/>
      </w:rPr>
    </w:lvl>
  </w:abstractNum>
  <w:abstractNum w:abstractNumId="2">
    <w:nsid w:val="F5C196AD"/>
    <w:multiLevelType w:val="singleLevel"/>
    <w:tmpl w:val="F5C196AD"/>
    <w:lvl w:ilvl="0">
      <w:start w:val="1"/>
      <w:numFmt w:val="decimal"/>
      <w:suff w:val="nothing"/>
      <w:lvlText w:val="（%1）"/>
      <w:lvlJc w:val="left"/>
      <w:pPr>
        <w:ind w:left="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8E"/>
    <w:rsid w:val="00357433"/>
    <w:rsid w:val="006B2FD7"/>
    <w:rsid w:val="006F3A2C"/>
    <w:rsid w:val="008A4A37"/>
    <w:rsid w:val="0092461A"/>
    <w:rsid w:val="00D941F8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8E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8E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admin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2022-03-04T03:10:00Z</cp:lastPrinted>
  <dcterms:created xsi:type="dcterms:W3CDTF">2022-03-04T03:10:00Z</dcterms:created>
  <dcterms:modified xsi:type="dcterms:W3CDTF">2022-03-04T03:16:00Z</dcterms:modified>
</cp:coreProperties>
</file>